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54" w:rsidRPr="000B08D3" w:rsidRDefault="00EF6D00" w:rsidP="000B08D3">
      <w:pPr>
        <w:pStyle w:val="Title"/>
        <w:rPr>
          <w:szCs w:val="72"/>
        </w:rPr>
      </w:pPr>
      <w:r w:rsidRPr="000B08D3">
        <w:rPr>
          <w:szCs w:val="72"/>
        </w:rPr>
        <w:t>Requirements Specifications</w:t>
      </w:r>
    </w:p>
    <w:p w:rsidR="007B6454" w:rsidRPr="000B08D3" w:rsidRDefault="00677B70" w:rsidP="000B08D3">
      <w:pPr>
        <w:pStyle w:val="Title"/>
        <w:rPr>
          <w:szCs w:val="48"/>
        </w:rPr>
      </w:pPr>
      <w:r w:rsidRPr="00677B70">
        <w:rPr>
          <w:szCs w:val="48"/>
        </w:rPr>
        <w:t>Energy Efficient House</w:t>
      </w:r>
    </w:p>
    <w:p w:rsidR="00260809" w:rsidRPr="000B08D3" w:rsidRDefault="007B6454" w:rsidP="007B6454">
      <w:pPr>
        <w:rPr>
          <w:rFonts w:asciiTheme="minorHAnsi" w:hAnsiTheme="minorHAnsi" w:cstheme="minorHAnsi"/>
          <w:b/>
          <w:sz w:val="24"/>
          <w:szCs w:val="24"/>
        </w:rPr>
      </w:pPr>
      <w:r w:rsidRPr="000B08D3">
        <w:rPr>
          <w:rFonts w:asciiTheme="minorHAnsi" w:hAnsiTheme="minorHAnsi" w:cstheme="minorHAnsi"/>
          <w:b/>
          <w:sz w:val="24"/>
          <w:szCs w:val="24"/>
        </w:rPr>
        <w:t xml:space="preserve">Version </w:t>
      </w:r>
      <w:r w:rsidR="000B08D3">
        <w:rPr>
          <w:rFonts w:asciiTheme="minorHAnsi" w:hAnsiTheme="minorHAnsi" w:cstheme="minorHAnsi"/>
          <w:b/>
          <w:sz w:val="24"/>
          <w:szCs w:val="24"/>
        </w:rPr>
        <w:t>1.1</w:t>
      </w:r>
    </w:p>
    <w:p w:rsidR="0097359D" w:rsidRPr="000B08D3" w:rsidRDefault="0097359D" w:rsidP="007B6454">
      <w:pPr>
        <w:rPr>
          <w:rFonts w:asciiTheme="minorHAnsi" w:hAnsiTheme="minorHAnsi" w:cstheme="minorHAnsi"/>
          <w:b/>
          <w:color w:val="0000FF"/>
          <w:sz w:val="24"/>
          <w:szCs w:val="24"/>
        </w:rPr>
      </w:pPr>
    </w:p>
    <w:p w:rsidR="00DA4BB6" w:rsidRPr="000B08D3" w:rsidRDefault="00DA4BB6" w:rsidP="00AF33F7">
      <w:pPr>
        <w:pStyle w:val="Heading1"/>
        <w:rPr>
          <w:rFonts w:asciiTheme="minorHAnsi" w:hAnsiTheme="minorHAnsi" w:cstheme="minorHAnsi"/>
        </w:rPr>
        <w:sectPr w:rsidR="00DA4BB6" w:rsidRPr="000B08D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60809" w:rsidRPr="000B08D3" w:rsidRDefault="00635DD8" w:rsidP="00AF33F7">
      <w:pPr>
        <w:pStyle w:val="Heading1"/>
        <w:rPr>
          <w:rFonts w:asciiTheme="minorHAnsi" w:hAnsiTheme="minorHAnsi" w:cstheme="minorHAnsi"/>
        </w:rPr>
      </w:pPr>
      <w:bookmarkStart w:id="0" w:name="_Toc330725181"/>
      <w:r w:rsidRPr="000B08D3">
        <w:rPr>
          <w:rFonts w:asciiTheme="minorHAnsi" w:hAnsiTheme="minorHAnsi" w:cstheme="minorHAnsi"/>
        </w:rPr>
        <w:lastRenderedPageBreak/>
        <w:t xml:space="preserve">Table </w:t>
      </w:r>
      <w:proofErr w:type="gramStart"/>
      <w:r w:rsidRPr="000B08D3">
        <w:rPr>
          <w:rFonts w:asciiTheme="minorHAnsi" w:hAnsiTheme="minorHAnsi" w:cstheme="minorHAnsi"/>
        </w:rPr>
        <w:t>Of</w:t>
      </w:r>
      <w:proofErr w:type="gramEnd"/>
      <w:r w:rsidRPr="000B08D3">
        <w:rPr>
          <w:rFonts w:asciiTheme="minorHAnsi" w:hAnsiTheme="minorHAnsi" w:cstheme="minorHAnsi"/>
        </w:rPr>
        <w:t xml:space="preserve"> Contents</w:t>
      </w:r>
      <w:bookmarkEnd w:id="0"/>
    </w:p>
    <w:p w:rsidR="00260809" w:rsidRPr="000B08D3" w:rsidRDefault="00260809">
      <w:pPr>
        <w:rPr>
          <w:rFonts w:asciiTheme="minorHAnsi" w:hAnsiTheme="minorHAnsi" w:cstheme="minorHAnsi"/>
        </w:rPr>
      </w:pPr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r w:rsidRPr="00CD4121">
        <w:rPr>
          <w:rFonts w:asciiTheme="minorHAnsi" w:hAnsiTheme="minorHAnsi" w:cstheme="minorHAnsi"/>
        </w:rPr>
        <w:fldChar w:fldCharType="begin"/>
      </w:r>
      <w:r w:rsidR="00635DD8" w:rsidRPr="000B08D3">
        <w:rPr>
          <w:rFonts w:asciiTheme="minorHAnsi" w:hAnsiTheme="minorHAnsi" w:cstheme="minorHAnsi"/>
        </w:rPr>
        <w:instrText xml:space="preserve"> TOC \o "1-3" \h \z \u </w:instrText>
      </w:r>
      <w:r w:rsidRPr="00CD4121">
        <w:rPr>
          <w:rFonts w:asciiTheme="minorHAnsi" w:hAnsiTheme="minorHAnsi" w:cstheme="minorHAnsi"/>
        </w:rPr>
        <w:fldChar w:fldCharType="separate"/>
      </w:r>
      <w:hyperlink w:anchor="_Toc330725181" w:history="1">
        <w:r w:rsidR="0028244F" w:rsidRPr="005A65D1">
          <w:rPr>
            <w:rStyle w:val="Hyperlink"/>
            <w:rFonts w:cstheme="minorHAnsi"/>
            <w:noProof/>
          </w:rPr>
          <w:t>Table Of Contents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725182" w:history="1">
        <w:r w:rsidR="0028244F" w:rsidRPr="005A65D1">
          <w:rPr>
            <w:rStyle w:val="Hyperlink"/>
            <w:rFonts w:cstheme="minorHAnsi"/>
            <w:noProof/>
          </w:rPr>
          <w:t>Revision History Table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725183" w:history="1">
        <w:r w:rsidR="0028244F" w:rsidRPr="005A65D1">
          <w:rPr>
            <w:rStyle w:val="Hyperlink"/>
            <w:rFonts w:cstheme="minorHAnsi"/>
            <w:noProof/>
          </w:rPr>
          <w:t>Sign-Off Matrix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725184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Introduction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85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Document Purpose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86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Intended Audience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87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Project Scope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88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References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725189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Description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0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Features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1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User Classes and Characteristics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2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Environment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725193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Product Features and Requirements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4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1.0 - West Coast Style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5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2.0 - Five Bedrooms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6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3.0 - Four Bathrooms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7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4.0 - Square Footage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8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5.0 - Two Floors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n-CA" w:eastAsia="en-CA"/>
        </w:rPr>
      </w:pPr>
      <w:hyperlink w:anchor="_Toc330725199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F 6.0 - Energy Efficiency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244F" w:rsidRDefault="00CD4121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330725200" w:history="1">
        <w:r w:rsidR="0028244F" w:rsidRPr="005A65D1">
          <w:rPr>
            <w:rStyle w:val="Hyperlink"/>
            <w:rFonts w:asciiTheme="majorHAnsi" w:eastAsiaTheme="majorEastAsia" w:hAnsiTheme="majorHAnsi" w:cstheme="majorBidi"/>
            <w:noProof/>
            <w:lang w:val="en-CA"/>
          </w:rPr>
          <w:t>Appendix</w:t>
        </w:r>
        <w:r w:rsidR="00282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8244F">
          <w:rPr>
            <w:noProof/>
            <w:webHidden/>
          </w:rPr>
          <w:instrText xml:space="preserve"> PAGEREF _Toc330725200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244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5DD8" w:rsidRPr="000B08D3" w:rsidRDefault="00CD4121">
      <w:pPr>
        <w:rPr>
          <w:rFonts w:asciiTheme="minorHAnsi" w:hAnsiTheme="minorHAnsi" w:cstheme="minorHAnsi"/>
        </w:rPr>
      </w:pPr>
      <w:r w:rsidRPr="000B08D3">
        <w:rPr>
          <w:rFonts w:asciiTheme="minorHAnsi" w:hAnsiTheme="minorHAnsi" w:cstheme="minorHAnsi"/>
        </w:rPr>
        <w:fldChar w:fldCharType="end"/>
      </w:r>
    </w:p>
    <w:p w:rsidR="00DB7AA9" w:rsidRPr="001B3400" w:rsidRDefault="00AF33F7" w:rsidP="00AF33F7">
      <w:pPr>
        <w:pStyle w:val="Heading1"/>
        <w:rPr>
          <w:rFonts w:asciiTheme="minorHAnsi" w:hAnsiTheme="minorHAnsi" w:cstheme="minorHAnsi"/>
        </w:rPr>
      </w:pPr>
      <w:r w:rsidRPr="000B08D3">
        <w:rPr>
          <w:rFonts w:asciiTheme="minorHAnsi" w:hAnsiTheme="minorHAnsi" w:cstheme="minorHAnsi"/>
        </w:rPr>
        <w:br w:type="page"/>
      </w:r>
      <w:bookmarkStart w:id="1" w:name="_Toc330725182"/>
      <w:r w:rsidR="00260809" w:rsidRPr="001B3400">
        <w:rPr>
          <w:rFonts w:asciiTheme="minorHAnsi" w:hAnsiTheme="minorHAnsi" w:cstheme="minorHAnsi"/>
        </w:rPr>
        <w:lastRenderedPageBreak/>
        <w:t>Revision History Table</w:t>
      </w:r>
      <w:bookmarkEnd w:id="1"/>
    </w:p>
    <w:p w:rsidR="00260809" w:rsidRPr="001B3400" w:rsidRDefault="00260809">
      <w:pPr>
        <w:rPr>
          <w:rFonts w:asciiTheme="minorHAnsi" w:hAnsiTheme="minorHAnsi" w:cstheme="minorHAnsi"/>
        </w:rPr>
      </w:pPr>
    </w:p>
    <w:p w:rsidR="001B3400" w:rsidRPr="001B3400" w:rsidRDefault="001B3400" w:rsidP="001B3400">
      <w:pPr>
        <w:pStyle w:val="Caption"/>
        <w:keepNext/>
        <w:rPr>
          <w:rFonts w:asciiTheme="minorHAnsi" w:hAnsiTheme="minorHAnsi" w:cstheme="minorHAnsi"/>
        </w:rPr>
      </w:pPr>
      <w:r w:rsidRPr="001B3400">
        <w:rPr>
          <w:rFonts w:asciiTheme="minorHAnsi" w:hAnsiTheme="minorHAnsi" w:cstheme="minorHAnsi"/>
        </w:rPr>
        <w:t xml:space="preserve">Table </w:t>
      </w:r>
      <w:r w:rsidR="00CD4121" w:rsidRPr="001B3400">
        <w:rPr>
          <w:rFonts w:asciiTheme="minorHAnsi" w:hAnsiTheme="minorHAnsi" w:cstheme="minorHAnsi"/>
        </w:rPr>
        <w:fldChar w:fldCharType="begin"/>
      </w:r>
      <w:r w:rsidRPr="001B3400">
        <w:rPr>
          <w:rFonts w:asciiTheme="minorHAnsi" w:hAnsiTheme="minorHAnsi" w:cstheme="minorHAnsi"/>
        </w:rPr>
        <w:instrText xml:space="preserve"> SEQ Table \* ARABIC </w:instrText>
      </w:r>
      <w:r w:rsidR="00CD4121" w:rsidRPr="001B34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1</w:t>
      </w:r>
      <w:r w:rsidR="00CD4121" w:rsidRPr="001B3400">
        <w:rPr>
          <w:rFonts w:asciiTheme="minorHAnsi" w:hAnsiTheme="minorHAnsi" w:cstheme="minorHAnsi"/>
        </w:rPr>
        <w:fldChar w:fldCharType="end"/>
      </w:r>
    </w:p>
    <w:tbl>
      <w:tblPr>
        <w:tblStyle w:val="MediumGrid31"/>
        <w:tblW w:w="9464" w:type="dxa"/>
        <w:tblLook w:val="0420"/>
      </w:tblPr>
      <w:tblGrid>
        <w:gridCol w:w="1008"/>
        <w:gridCol w:w="1368"/>
        <w:gridCol w:w="1167"/>
        <w:gridCol w:w="5921"/>
      </w:tblGrid>
      <w:tr w:rsidR="00936661" w:rsidRPr="000B08D3" w:rsidTr="007B078E">
        <w:trPr>
          <w:cnfStyle w:val="100000000000"/>
        </w:trPr>
        <w:tc>
          <w:tcPr>
            <w:tcW w:w="1008" w:type="dxa"/>
          </w:tcPr>
          <w:p w:rsidR="00936661" w:rsidRPr="000B08D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Version Number</w:t>
            </w:r>
          </w:p>
        </w:tc>
        <w:tc>
          <w:tcPr>
            <w:tcW w:w="1368" w:type="dxa"/>
          </w:tcPr>
          <w:p w:rsidR="00936661" w:rsidRPr="000B08D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Version Date</w:t>
            </w:r>
          </w:p>
        </w:tc>
        <w:tc>
          <w:tcPr>
            <w:tcW w:w="1167" w:type="dxa"/>
          </w:tcPr>
          <w:p w:rsidR="00936661" w:rsidRPr="000B08D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Added By:</w:t>
            </w:r>
          </w:p>
        </w:tc>
        <w:tc>
          <w:tcPr>
            <w:tcW w:w="5921" w:type="dxa"/>
          </w:tcPr>
          <w:p w:rsidR="00936661" w:rsidRPr="000B08D3" w:rsidRDefault="00AF33F7">
            <w:pPr>
              <w:rPr>
                <w:rFonts w:asciiTheme="minorHAnsi" w:hAnsiTheme="minorHAnsi" w:cstheme="minorHAnsi"/>
                <w:b w:val="0"/>
              </w:rPr>
            </w:pPr>
            <w:r w:rsidRPr="000B08D3">
              <w:rPr>
                <w:rFonts w:asciiTheme="minorHAnsi" w:hAnsiTheme="minorHAnsi" w:cstheme="minorHAnsi"/>
              </w:rPr>
              <w:t>Revision Description</w:t>
            </w:r>
          </w:p>
        </w:tc>
      </w:tr>
      <w:tr w:rsidR="00936661" w:rsidRPr="000B08D3" w:rsidTr="007B078E">
        <w:trPr>
          <w:cnfStyle w:val="000000100000"/>
        </w:trPr>
        <w:tc>
          <w:tcPr>
            <w:tcW w:w="1008" w:type="dxa"/>
          </w:tcPr>
          <w:p w:rsidR="00936661" w:rsidRPr="000B08D3" w:rsidRDefault="007B078E" w:rsidP="007B07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0.1</w:t>
            </w:r>
          </w:p>
        </w:tc>
        <w:tc>
          <w:tcPr>
            <w:tcW w:w="1368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01-Mar-2010</w:t>
            </w:r>
          </w:p>
        </w:tc>
        <w:tc>
          <w:tcPr>
            <w:tcW w:w="1167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921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 created</w:t>
            </w:r>
          </w:p>
        </w:tc>
      </w:tr>
      <w:tr w:rsidR="00936661" w:rsidRPr="000B08D3" w:rsidTr="007B078E">
        <w:tc>
          <w:tcPr>
            <w:tcW w:w="1008" w:type="dxa"/>
          </w:tcPr>
          <w:p w:rsidR="00936661" w:rsidRPr="000B08D3" w:rsidRDefault="007B078E" w:rsidP="007B07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0.2</w:t>
            </w:r>
          </w:p>
        </w:tc>
        <w:tc>
          <w:tcPr>
            <w:tcW w:w="1368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10-Mar-2010</w:t>
            </w:r>
          </w:p>
        </w:tc>
        <w:tc>
          <w:tcPr>
            <w:tcW w:w="1167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921" w:type="dxa"/>
          </w:tcPr>
          <w:p w:rsidR="00936661" w:rsidRPr="000B08D3" w:rsidRDefault="007B078E" w:rsidP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the "Features" section from the finalized Project Charter</w:t>
            </w:r>
          </w:p>
        </w:tc>
      </w:tr>
      <w:tr w:rsidR="00936661" w:rsidRPr="000B08D3" w:rsidTr="007B078E">
        <w:trPr>
          <w:cnfStyle w:val="000000100000"/>
        </w:trPr>
        <w:tc>
          <w:tcPr>
            <w:tcW w:w="1008" w:type="dxa"/>
          </w:tcPr>
          <w:p w:rsidR="00936661" w:rsidRPr="000B08D3" w:rsidRDefault="007B078E" w:rsidP="007B07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1368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17-Mar-2010</w:t>
            </w:r>
          </w:p>
        </w:tc>
        <w:tc>
          <w:tcPr>
            <w:tcW w:w="1167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921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 approved</w:t>
            </w:r>
          </w:p>
        </w:tc>
      </w:tr>
      <w:tr w:rsidR="00936661" w:rsidRPr="000B08D3" w:rsidTr="007B078E">
        <w:tc>
          <w:tcPr>
            <w:tcW w:w="1008" w:type="dxa"/>
          </w:tcPr>
          <w:p w:rsidR="00936661" w:rsidRPr="000B08D3" w:rsidRDefault="007B078E" w:rsidP="007B07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368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10-Apr-2010</w:t>
            </w:r>
          </w:p>
        </w:tc>
        <w:tc>
          <w:tcPr>
            <w:tcW w:w="1167" w:type="dxa"/>
          </w:tcPr>
          <w:p w:rsidR="00936661" w:rsidRPr="000B08D3" w:rsidRDefault="007B07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</w:t>
            </w:r>
          </w:p>
        </w:tc>
        <w:tc>
          <w:tcPr>
            <w:tcW w:w="5921" w:type="dxa"/>
          </w:tcPr>
          <w:p w:rsidR="00936661" w:rsidRPr="000B08D3" w:rsidRDefault="002824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"User Classes" table</w:t>
            </w:r>
          </w:p>
        </w:tc>
      </w:tr>
    </w:tbl>
    <w:p w:rsidR="00936661" w:rsidRPr="000B08D3" w:rsidRDefault="00936661">
      <w:pPr>
        <w:rPr>
          <w:rFonts w:asciiTheme="minorHAnsi" w:hAnsiTheme="minorHAnsi" w:cstheme="minorHAnsi"/>
        </w:rPr>
      </w:pPr>
    </w:p>
    <w:p w:rsidR="00936661" w:rsidRPr="000B08D3" w:rsidRDefault="00512D80" w:rsidP="00A945FA">
      <w:pPr>
        <w:pStyle w:val="Heading1"/>
        <w:rPr>
          <w:rFonts w:asciiTheme="minorHAnsi" w:hAnsiTheme="minorHAnsi" w:cstheme="minorHAnsi"/>
        </w:rPr>
      </w:pPr>
      <w:r w:rsidRPr="000B08D3">
        <w:rPr>
          <w:rFonts w:asciiTheme="minorHAnsi" w:hAnsiTheme="minorHAnsi" w:cstheme="minorHAnsi"/>
        </w:rPr>
        <w:br w:type="page"/>
      </w:r>
      <w:bookmarkStart w:id="2" w:name="_Toc330725183"/>
      <w:r w:rsidRPr="000B08D3">
        <w:rPr>
          <w:rFonts w:asciiTheme="minorHAnsi" w:hAnsiTheme="minorHAnsi" w:cstheme="minorHAnsi"/>
        </w:rPr>
        <w:lastRenderedPageBreak/>
        <w:t>Sign-Off Matrix</w:t>
      </w:r>
      <w:bookmarkEnd w:id="2"/>
    </w:p>
    <w:p w:rsidR="00512D80" w:rsidRPr="000B08D3" w:rsidRDefault="00512D80">
      <w:pPr>
        <w:rPr>
          <w:rFonts w:asciiTheme="minorHAnsi" w:hAnsiTheme="minorHAnsi" w:cstheme="minorHAnsi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</w:p>
    <w:tbl>
      <w:tblPr>
        <w:tblStyle w:val="MediumGrid31"/>
        <w:tblW w:w="0" w:type="auto"/>
        <w:tblLook w:val="0420"/>
      </w:tblPr>
      <w:tblGrid>
        <w:gridCol w:w="1799"/>
        <w:gridCol w:w="1995"/>
        <w:gridCol w:w="1417"/>
        <w:gridCol w:w="3645"/>
      </w:tblGrid>
      <w:tr w:rsidR="000E2D7A" w:rsidRPr="009255E7" w:rsidTr="0028244F">
        <w:trPr>
          <w:cnfStyle w:val="100000000000"/>
        </w:trPr>
        <w:tc>
          <w:tcPr>
            <w:tcW w:w="1799" w:type="dxa"/>
          </w:tcPr>
          <w:p w:rsidR="000E2D7A" w:rsidRPr="009255E7" w:rsidRDefault="000E2D7A" w:rsidP="00CC692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Name &amp; Title</w:t>
            </w:r>
          </w:p>
        </w:tc>
        <w:tc>
          <w:tcPr>
            <w:tcW w:w="1995" w:type="dxa"/>
          </w:tcPr>
          <w:p w:rsidR="000E2D7A" w:rsidRPr="009255E7" w:rsidRDefault="000E2D7A" w:rsidP="00CC692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Project Role</w:t>
            </w:r>
          </w:p>
        </w:tc>
        <w:tc>
          <w:tcPr>
            <w:tcW w:w="1417" w:type="dxa"/>
          </w:tcPr>
          <w:p w:rsidR="000E2D7A" w:rsidRPr="009255E7" w:rsidRDefault="000E2D7A" w:rsidP="00CC692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3645" w:type="dxa"/>
          </w:tcPr>
          <w:p w:rsidR="000E2D7A" w:rsidRPr="009255E7" w:rsidRDefault="000E2D7A" w:rsidP="00CC6922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</w:tr>
      <w:tr w:rsidR="009255E7" w:rsidRPr="009255E7" w:rsidTr="009255E7">
        <w:trPr>
          <w:cnfStyle w:val="000000100000"/>
          <w:trHeight w:val="567"/>
        </w:trPr>
        <w:tc>
          <w:tcPr>
            <w:tcW w:w="1799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Darren Bolds</w:t>
            </w:r>
          </w:p>
        </w:tc>
        <w:tc>
          <w:tcPr>
            <w:tcW w:w="1995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President and CEO</w:t>
            </w:r>
          </w:p>
        </w:tc>
        <w:tc>
          <w:tcPr>
            <w:tcW w:w="1417" w:type="dxa"/>
          </w:tcPr>
          <w:p w:rsidR="009255E7" w:rsidRPr="009255E7" w:rsidRDefault="00925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17-Mar-2010</w:t>
            </w:r>
          </w:p>
        </w:tc>
        <w:tc>
          <w:tcPr>
            <w:tcW w:w="3645" w:type="dxa"/>
            <w:vAlign w:val="center"/>
          </w:tcPr>
          <w:p w:rsidR="009255E7" w:rsidRPr="009255E7" w:rsidRDefault="009255E7" w:rsidP="009255E7">
            <w:pPr>
              <w:jc w:val="center"/>
              <w:rPr>
                <w:rFonts w:ascii="Rage Italic" w:hAnsi="Rage Italic" w:cstheme="minorHAnsi"/>
                <w:sz w:val="44"/>
                <w:szCs w:val="44"/>
              </w:rPr>
            </w:pPr>
            <w:r w:rsidRPr="009255E7">
              <w:rPr>
                <w:rFonts w:ascii="Rage Italic" w:hAnsi="Rage Italic" w:cstheme="minorHAnsi"/>
                <w:sz w:val="44"/>
                <w:szCs w:val="44"/>
              </w:rPr>
              <w:t>Darren Bolds</w:t>
            </w:r>
          </w:p>
        </w:tc>
      </w:tr>
      <w:tr w:rsidR="009255E7" w:rsidRPr="009255E7" w:rsidTr="009255E7">
        <w:trPr>
          <w:trHeight w:val="567"/>
        </w:trPr>
        <w:tc>
          <w:tcPr>
            <w:tcW w:w="1799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 xml:space="preserve">Tameka </w:t>
            </w:r>
            <w:proofErr w:type="spellStart"/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Finnen</w:t>
            </w:r>
            <w:proofErr w:type="spellEnd"/>
          </w:p>
        </w:tc>
        <w:tc>
          <w:tcPr>
            <w:tcW w:w="1995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VP Marketing</w:t>
            </w:r>
          </w:p>
        </w:tc>
        <w:tc>
          <w:tcPr>
            <w:tcW w:w="1417" w:type="dxa"/>
          </w:tcPr>
          <w:p w:rsidR="009255E7" w:rsidRPr="009255E7" w:rsidRDefault="00925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17-Mar-2010</w:t>
            </w:r>
          </w:p>
        </w:tc>
        <w:tc>
          <w:tcPr>
            <w:tcW w:w="3645" w:type="dxa"/>
            <w:vAlign w:val="center"/>
          </w:tcPr>
          <w:p w:rsidR="009255E7" w:rsidRPr="009255E7" w:rsidRDefault="009255E7" w:rsidP="009255E7">
            <w:pPr>
              <w:jc w:val="center"/>
              <w:rPr>
                <w:rFonts w:ascii="Rage Italic" w:hAnsi="Rage Italic" w:cstheme="minorHAnsi"/>
                <w:sz w:val="44"/>
                <w:szCs w:val="44"/>
              </w:rPr>
            </w:pPr>
            <w:r w:rsidRPr="009255E7">
              <w:rPr>
                <w:rFonts w:ascii="Rage Italic" w:hAnsi="Rage Italic" w:cstheme="minorHAnsi"/>
                <w:sz w:val="44"/>
                <w:szCs w:val="44"/>
              </w:rPr>
              <w:t xml:space="preserve">Tameka </w:t>
            </w:r>
            <w:proofErr w:type="spellStart"/>
            <w:r w:rsidRPr="009255E7">
              <w:rPr>
                <w:rFonts w:ascii="Rage Italic" w:hAnsi="Rage Italic" w:cstheme="minorHAnsi"/>
                <w:sz w:val="44"/>
                <w:szCs w:val="44"/>
              </w:rPr>
              <w:t>Finnen</w:t>
            </w:r>
            <w:proofErr w:type="spellEnd"/>
          </w:p>
        </w:tc>
      </w:tr>
      <w:tr w:rsidR="009255E7" w:rsidRPr="009255E7" w:rsidTr="009255E7">
        <w:trPr>
          <w:cnfStyle w:val="000000100000"/>
          <w:trHeight w:val="567"/>
        </w:trPr>
        <w:tc>
          <w:tcPr>
            <w:tcW w:w="1799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 xml:space="preserve">Neil </w:t>
            </w:r>
            <w:proofErr w:type="spellStart"/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Argento</w:t>
            </w:r>
            <w:proofErr w:type="spellEnd"/>
          </w:p>
        </w:tc>
        <w:tc>
          <w:tcPr>
            <w:tcW w:w="1995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Project Manager</w:t>
            </w:r>
          </w:p>
        </w:tc>
        <w:tc>
          <w:tcPr>
            <w:tcW w:w="1417" w:type="dxa"/>
          </w:tcPr>
          <w:p w:rsidR="009255E7" w:rsidRPr="009255E7" w:rsidRDefault="00925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17-Mar-2010</w:t>
            </w:r>
          </w:p>
        </w:tc>
        <w:tc>
          <w:tcPr>
            <w:tcW w:w="3645" w:type="dxa"/>
            <w:vAlign w:val="center"/>
          </w:tcPr>
          <w:p w:rsidR="009255E7" w:rsidRPr="009255E7" w:rsidRDefault="009255E7" w:rsidP="009255E7">
            <w:pPr>
              <w:jc w:val="center"/>
              <w:rPr>
                <w:rFonts w:ascii="Rage Italic" w:hAnsi="Rage Italic" w:cstheme="minorHAnsi"/>
                <w:sz w:val="44"/>
                <w:szCs w:val="44"/>
              </w:rPr>
            </w:pPr>
            <w:r w:rsidRPr="009255E7">
              <w:rPr>
                <w:rFonts w:ascii="Rage Italic" w:hAnsi="Rage Italic" w:cstheme="minorHAnsi"/>
                <w:sz w:val="44"/>
                <w:szCs w:val="44"/>
              </w:rPr>
              <w:t xml:space="preserve">Neil </w:t>
            </w:r>
            <w:proofErr w:type="spellStart"/>
            <w:r w:rsidRPr="009255E7">
              <w:rPr>
                <w:rFonts w:ascii="Rage Italic" w:hAnsi="Rage Italic" w:cstheme="minorHAnsi"/>
                <w:sz w:val="44"/>
                <w:szCs w:val="44"/>
              </w:rPr>
              <w:t>Argento</w:t>
            </w:r>
            <w:proofErr w:type="spellEnd"/>
          </w:p>
        </w:tc>
      </w:tr>
      <w:tr w:rsidR="009255E7" w:rsidRPr="009255E7" w:rsidTr="009255E7">
        <w:trPr>
          <w:trHeight w:val="567"/>
        </w:trPr>
        <w:tc>
          <w:tcPr>
            <w:tcW w:w="1799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Nelson Hauk</w:t>
            </w:r>
          </w:p>
        </w:tc>
        <w:tc>
          <w:tcPr>
            <w:tcW w:w="1995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Senior Architect</w:t>
            </w:r>
          </w:p>
        </w:tc>
        <w:tc>
          <w:tcPr>
            <w:tcW w:w="1417" w:type="dxa"/>
          </w:tcPr>
          <w:p w:rsidR="009255E7" w:rsidRPr="009255E7" w:rsidRDefault="00925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17-Mar-2010</w:t>
            </w:r>
          </w:p>
        </w:tc>
        <w:tc>
          <w:tcPr>
            <w:tcW w:w="3645" w:type="dxa"/>
            <w:vAlign w:val="center"/>
          </w:tcPr>
          <w:p w:rsidR="009255E7" w:rsidRPr="009255E7" w:rsidRDefault="009255E7" w:rsidP="009255E7">
            <w:pPr>
              <w:jc w:val="center"/>
              <w:rPr>
                <w:rFonts w:ascii="Rage Italic" w:hAnsi="Rage Italic" w:cstheme="minorHAnsi"/>
                <w:sz w:val="44"/>
                <w:szCs w:val="44"/>
              </w:rPr>
            </w:pPr>
            <w:r w:rsidRPr="009255E7">
              <w:rPr>
                <w:rFonts w:ascii="Rage Italic" w:hAnsi="Rage Italic" w:cstheme="minorHAnsi"/>
                <w:sz w:val="44"/>
                <w:szCs w:val="44"/>
              </w:rPr>
              <w:t>Nelson Hauk</w:t>
            </w:r>
          </w:p>
        </w:tc>
      </w:tr>
      <w:tr w:rsidR="009255E7" w:rsidRPr="009255E7" w:rsidTr="009255E7">
        <w:trPr>
          <w:cnfStyle w:val="000000100000"/>
          <w:trHeight w:val="567"/>
        </w:trPr>
        <w:tc>
          <w:tcPr>
            <w:tcW w:w="1799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 xml:space="preserve">Kelly </w:t>
            </w:r>
            <w:proofErr w:type="spellStart"/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Winnett</w:t>
            </w:r>
            <w:proofErr w:type="spellEnd"/>
          </w:p>
        </w:tc>
        <w:tc>
          <w:tcPr>
            <w:tcW w:w="1995" w:type="dxa"/>
          </w:tcPr>
          <w:p w:rsidR="009255E7" w:rsidRPr="009255E7" w:rsidRDefault="009255E7" w:rsidP="007A1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Director, Sales</w:t>
            </w:r>
          </w:p>
        </w:tc>
        <w:tc>
          <w:tcPr>
            <w:tcW w:w="1417" w:type="dxa"/>
          </w:tcPr>
          <w:p w:rsidR="009255E7" w:rsidRPr="009255E7" w:rsidRDefault="00925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5E7">
              <w:rPr>
                <w:rFonts w:asciiTheme="minorHAnsi" w:hAnsiTheme="minorHAnsi" w:cstheme="minorHAnsi"/>
                <w:sz w:val="22"/>
                <w:szCs w:val="22"/>
              </w:rPr>
              <w:t>17-Mar-2010</w:t>
            </w:r>
          </w:p>
        </w:tc>
        <w:tc>
          <w:tcPr>
            <w:tcW w:w="3645" w:type="dxa"/>
            <w:vAlign w:val="center"/>
          </w:tcPr>
          <w:p w:rsidR="009255E7" w:rsidRPr="009255E7" w:rsidRDefault="009255E7" w:rsidP="009255E7">
            <w:pPr>
              <w:jc w:val="center"/>
              <w:rPr>
                <w:rFonts w:ascii="Rage Italic" w:hAnsi="Rage Italic" w:cstheme="minorHAnsi"/>
                <w:sz w:val="44"/>
                <w:szCs w:val="44"/>
              </w:rPr>
            </w:pPr>
            <w:r w:rsidRPr="009255E7">
              <w:rPr>
                <w:rFonts w:ascii="Rage Italic" w:hAnsi="Rage Italic" w:cstheme="minorHAnsi"/>
                <w:sz w:val="44"/>
                <w:szCs w:val="44"/>
              </w:rPr>
              <w:t xml:space="preserve">Kelly </w:t>
            </w:r>
            <w:proofErr w:type="spellStart"/>
            <w:r w:rsidRPr="009255E7">
              <w:rPr>
                <w:rFonts w:ascii="Rage Italic" w:hAnsi="Rage Italic" w:cstheme="minorHAnsi"/>
                <w:sz w:val="44"/>
                <w:szCs w:val="44"/>
              </w:rPr>
              <w:t>Winnett</w:t>
            </w:r>
            <w:proofErr w:type="spellEnd"/>
          </w:p>
        </w:tc>
      </w:tr>
    </w:tbl>
    <w:p w:rsidR="00512D80" w:rsidRPr="000B08D3" w:rsidRDefault="00512D80">
      <w:pPr>
        <w:rPr>
          <w:rFonts w:asciiTheme="minorHAnsi" w:hAnsiTheme="minorHAnsi" w:cstheme="minorHAnsi"/>
        </w:rPr>
      </w:pPr>
    </w:p>
    <w:p w:rsidR="00531490" w:rsidRPr="000B08D3" w:rsidRDefault="00CF54E2" w:rsidP="000B08D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r w:rsidRPr="000B08D3">
        <w:br w:type="page"/>
      </w:r>
      <w:bookmarkStart w:id="3" w:name="_Toc330725184"/>
      <w:r w:rsidR="00EF6D00" w:rsidRPr="000B08D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Introduction</w:t>
      </w:r>
      <w:bookmarkEnd w:id="3"/>
    </w:p>
    <w:p w:rsidR="000B4618" w:rsidRPr="000B08D3" w:rsidRDefault="000B4618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4" w:name="_Toc330725185"/>
      <w:r w:rsidRPr="000B08D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Document Purpose</w:t>
      </w:r>
      <w:bookmarkEnd w:id="4"/>
    </w:p>
    <w:p w:rsidR="000B4618" w:rsidRPr="000B08D3" w:rsidRDefault="000B4618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696FE4" w:rsidRPr="000B08D3" w:rsidRDefault="00696FE4" w:rsidP="00696FE4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This document is the </w:t>
      </w:r>
      <w:r w:rsidR="004444CF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Requirements Specification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for the </w:t>
      </w:r>
      <w:r w:rsidR="000B08D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"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Energy Efficient House</w:t>
      </w:r>
      <w:r w:rsidR="000B08D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"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project (aka project "Rainforest")</w:t>
      </w:r>
      <w:r w:rsidR="00EB7083">
        <w:rPr>
          <w:rFonts w:asciiTheme="minorHAnsi" w:eastAsiaTheme="minorHAnsi" w:hAnsiTheme="minorHAnsi" w:cstheme="minorBidi"/>
          <w:sz w:val="22"/>
          <w:szCs w:val="22"/>
          <w:lang w:val="en-CA"/>
        </w:rPr>
        <w:t>.</w:t>
      </w:r>
      <w:r w:rsidR="000B08D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It addresses </w:t>
      </w:r>
      <w:r w:rsidR="004444CF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intended audiences, scope, user classes 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and detailed</w:t>
      </w:r>
      <w:r w:rsidR="004444CF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requirements of the future product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. The </w:t>
      </w:r>
      <w:r w:rsidR="004444CF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RS document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is a configuration item and must be placed under change control once agreed. Updates to the </w:t>
      </w:r>
      <w:r w:rsidR="004444CF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RS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must be reviewed and approved by the Project Manager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</w:t>
      </w: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and any relevant stakeholders for the section that is changed.</w:t>
      </w:r>
      <w:r w:rsidRPr="000B08D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 </w:t>
      </w:r>
    </w:p>
    <w:p w:rsidR="00AF33F7" w:rsidRPr="000B08D3" w:rsidRDefault="00AF33F7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0B4618" w:rsidRPr="000B08D3" w:rsidRDefault="006A3DE7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5" w:name="_Toc330725186"/>
      <w:r w:rsidRPr="000B08D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Intended Audience</w:t>
      </w:r>
      <w:bookmarkEnd w:id="5"/>
    </w:p>
    <w:p w:rsidR="000B4618" w:rsidRPr="000B08D3" w:rsidRDefault="000B4618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EF71BB" w:rsidRPr="00EB7083" w:rsidRDefault="00EF71BB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This document is inten</w:t>
      </w:r>
      <w:r w:rsidR="00EB7083">
        <w:rPr>
          <w:rFonts w:asciiTheme="minorHAnsi" w:eastAsiaTheme="minorHAnsi" w:hAnsiTheme="minorHAnsi" w:cstheme="minorBidi"/>
          <w:sz w:val="22"/>
          <w:szCs w:val="22"/>
          <w:lang w:val="en-CA"/>
        </w:rPr>
        <w:t>ded for the following audiences:</w:t>
      </w:r>
    </w:p>
    <w:p w:rsidR="00EF71BB" w:rsidRPr="00EB7083" w:rsidRDefault="00EF71BB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EF71BB" w:rsidRPr="00EB7083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Project manager</w:t>
      </w:r>
    </w:p>
    <w:p w:rsidR="00EF71BB" w:rsidRPr="00EB7083" w:rsidRDefault="00EB7083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Senior architect</w:t>
      </w:r>
    </w:p>
    <w:p w:rsidR="00EB7083" w:rsidRPr="00EB7083" w:rsidRDefault="00EB7083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Senior designer</w:t>
      </w:r>
    </w:p>
    <w:p w:rsidR="00EF71BB" w:rsidRPr="00EB7083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Technical team members - 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foreman, construction crew, energy specialists, etc.</w:t>
      </w:r>
    </w:p>
    <w:p w:rsidR="00EF71BB" w:rsidRPr="00EB7083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Users of all categories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- represented by the focus group</w:t>
      </w:r>
    </w:p>
    <w:p w:rsidR="00EF71BB" w:rsidRPr="00EB7083" w:rsidRDefault="00EF71BB" w:rsidP="00BC1F27">
      <w:pPr>
        <w:pStyle w:val="ListParagraph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Business </w:t>
      </w:r>
      <w:r w:rsidR="00BC1F27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>stakeholders</w:t>
      </w:r>
      <w:r w:rsidR="00EB7083" w:rsidRPr="00EB7083">
        <w:rPr>
          <w:rFonts w:asciiTheme="minorHAnsi" w:eastAsiaTheme="minorHAnsi" w:hAnsiTheme="minorHAnsi" w:cstheme="minorBidi"/>
          <w:sz w:val="22"/>
          <w:szCs w:val="22"/>
          <w:lang w:val="en-CA"/>
        </w:rPr>
        <w:t xml:space="preserve"> - see "Stakeholder register" section in the Project Charter</w:t>
      </w:r>
    </w:p>
    <w:p w:rsidR="00EF71BB" w:rsidRDefault="00EF71BB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607EB1" w:rsidRDefault="007674AE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  <w:r>
        <w:rPr>
          <w:rFonts w:asciiTheme="minorHAnsi" w:eastAsiaTheme="minorHAnsi" w:hAnsiTheme="minorHAnsi" w:cstheme="minorBidi"/>
          <w:sz w:val="22"/>
          <w:szCs w:val="22"/>
          <w:lang w:val="en-CA"/>
        </w:rPr>
        <w:t>The rest of the Requirements Specification document contains the overview of the project scope and a</w:t>
      </w:r>
      <w:r w:rsidR="006B4102">
        <w:rPr>
          <w:rFonts w:asciiTheme="minorHAnsi" w:eastAsiaTheme="minorHAnsi" w:hAnsiTheme="minorHAnsi" w:cstheme="minorBidi"/>
          <w:sz w:val="22"/>
          <w:szCs w:val="22"/>
          <w:lang w:val="en-CA"/>
        </w:rPr>
        <w:t>ny relevant reference documents. The next section describes key product features, user classes and the product environment. Finally, the document focuses on the detailed requirements of the "Rainforest" project.</w:t>
      </w:r>
    </w:p>
    <w:p w:rsidR="006B4102" w:rsidRPr="000B08D3" w:rsidRDefault="006B4102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607EB1" w:rsidRPr="001E6D0C" w:rsidRDefault="006A3DE7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6" w:name="_Toc330725187"/>
      <w:r w:rsidRPr="001E6D0C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Project Scope</w:t>
      </w:r>
      <w:bookmarkEnd w:id="6"/>
    </w:p>
    <w:p w:rsidR="006A3DE7" w:rsidRPr="001E6D0C" w:rsidRDefault="006A3DE7" w:rsidP="006A3DE7">
      <w:pPr>
        <w:rPr>
          <w:rFonts w:asciiTheme="minorHAnsi" w:eastAsiaTheme="minorHAnsi" w:hAnsiTheme="minorHAnsi" w:cstheme="minorHAnsi"/>
          <w:sz w:val="22"/>
          <w:szCs w:val="22"/>
          <w:lang w:val="en-CA"/>
        </w:rPr>
      </w:pPr>
    </w:p>
    <w:p w:rsidR="006B4102" w:rsidRPr="001E6D0C" w:rsidRDefault="006B4102" w:rsidP="006A3DE7">
      <w:pPr>
        <w:rPr>
          <w:rFonts w:asciiTheme="minorHAnsi" w:hAnsiTheme="minorHAnsi" w:cstheme="minorHAnsi"/>
          <w:sz w:val="22"/>
          <w:szCs w:val="22"/>
        </w:rPr>
      </w:pPr>
      <w:r w:rsidRPr="001E6D0C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The scope of the project is the </w:t>
      </w:r>
      <w:r w:rsidR="001E6D0C" w:rsidRPr="001E6D0C">
        <w:rPr>
          <w:rFonts w:asciiTheme="minorHAnsi" w:eastAsiaTheme="minorHAnsi" w:hAnsiTheme="minorHAnsi" w:cstheme="minorHAnsi"/>
          <w:sz w:val="22"/>
          <w:szCs w:val="22"/>
          <w:lang w:val="en-CA"/>
        </w:rPr>
        <w:t>design and construction</w:t>
      </w:r>
      <w:r w:rsidRPr="001E6D0C">
        <w:rPr>
          <w:rFonts w:asciiTheme="minorHAnsi" w:eastAsiaTheme="minorHAnsi" w:hAnsiTheme="minorHAnsi" w:cstheme="minorHAnsi"/>
          <w:sz w:val="22"/>
          <w:szCs w:val="22"/>
          <w:lang w:val="en-CA"/>
        </w:rPr>
        <w:t xml:space="preserve"> of </w:t>
      </w:r>
      <w:r w:rsidR="001E6D0C" w:rsidRPr="001E6D0C">
        <w:rPr>
          <w:rFonts w:asciiTheme="minorHAnsi" w:hAnsiTheme="minorHAnsi" w:cstheme="minorHAnsi"/>
          <w:sz w:val="22"/>
          <w:szCs w:val="22"/>
        </w:rPr>
        <w:t>a 5-bedroom, 4-bathroom West Coast style energy efficient (ENERGY STAR certified) home.</w:t>
      </w:r>
    </w:p>
    <w:p w:rsidR="006A3DE7" w:rsidRPr="001E6D0C" w:rsidRDefault="006A3DE7" w:rsidP="006A3DE7">
      <w:pPr>
        <w:rPr>
          <w:rFonts w:asciiTheme="minorHAnsi" w:eastAsiaTheme="minorHAnsi" w:hAnsiTheme="minorHAnsi" w:cstheme="minorHAnsi"/>
          <w:sz w:val="22"/>
          <w:szCs w:val="22"/>
          <w:lang w:val="en-CA"/>
        </w:rPr>
      </w:pPr>
    </w:p>
    <w:p w:rsidR="006A3DE7" w:rsidRPr="000B08D3" w:rsidRDefault="006A3DE7" w:rsidP="000B08D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7" w:name="_Toc330725188"/>
      <w:r w:rsidRPr="000B08D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References</w:t>
      </w:r>
      <w:bookmarkEnd w:id="7"/>
    </w:p>
    <w:p w:rsidR="006A3DE7" w:rsidRPr="000B08D3" w:rsidRDefault="006A3DE7" w:rsidP="006A3DE7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3</w:t>
        </w:r>
      </w:fldSimple>
    </w:p>
    <w:tbl>
      <w:tblPr>
        <w:tblStyle w:val="MediumGrid31"/>
        <w:tblW w:w="0" w:type="auto"/>
        <w:tblLook w:val="0420"/>
      </w:tblPr>
      <w:tblGrid>
        <w:gridCol w:w="4428"/>
        <w:gridCol w:w="4428"/>
      </w:tblGrid>
      <w:tr w:rsidR="001E6D0C" w:rsidTr="001E6D0C">
        <w:trPr>
          <w:cnfStyle w:val="100000000000"/>
        </w:trPr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Document Title</w:t>
            </w:r>
          </w:p>
        </w:tc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URL Link</w:t>
            </w:r>
          </w:p>
        </w:tc>
      </w:tr>
      <w:tr w:rsidR="001E6D0C" w:rsidTr="001E6D0C">
        <w:trPr>
          <w:cnfStyle w:val="000000100000"/>
        </w:trPr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Effective Insulation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  <w:tr w:rsidR="001E6D0C" w:rsidTr="001E6D0C"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High-Performance Windows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  <w:tr w:rsidR="001E6D0C" w:rsidTr="001E6D0C">
        <w:trPr>
          <w:cnfStyle w:val="000000100000"/>
        </w:trPr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Efficient Heating and Cooling Equipment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  <w:tr w:rsidR="001E6D0C" w:rsidTr="001E6D0C"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Lighting and Appliances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  <w:tr w:rsidR="001E6D0C" w:rsidTr="001E6D0C">
        <w:trPr>
          <w:cnfStyle w:val="000000100000"/>
        </w:trPr>
        <w:tc>
          <w:tcPr>
            <w:tcW w:w="4428" w:type="dxa"/>
          </w:tcPr>
          <w:p w:rsidR="001E6D0C" w:rsidRDefault="001E6D0C" w:rsidP="000B08D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Third-Party Verification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>"</w:t>
            </w:r>
          </w:p>
        </w:tc>
        <w:tc>
          <w:tcPr>
            <w:tcW w:w="4428" w:type="dxa"/>
          </w:tcPr>
          <w:p w:rsidR="001E6D0C" w:rsidRDefault="001E6D0C" w:rsidP="001E6D0C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Click </w:t>
            </w:r>
            <w:r w:rsidRPr="001E6D0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val="en-CA"/>
              </w:rPr>
              <w:t>here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/>
              </w:rPr>
              <w:t xml:space="preserve"> to access the document</w:t>
            </w:r>
          </w:p>
        </w:tc>
      </w:tr>
    </w:tbl>
    <w:p w:rsidR="006A3DE7" w:rsidRPr="000B08D3" w:rsidRDefault="006A3DE7" w:rsidP="000B08D3">
      <w:pPr>
        <w:rPr>
          <w:rFonts w:asciiTheme="minorHAnsi" w:eastAsiaTheme="minorHAnsi" w:hAnsiTheme="minorHAnsi" w:cstheme="minorBidi"/>
          <w:sz w:val="22"/>
          <w:szCs w:val="22"/>
          <w:lang w:val="en-CA"/>
        </w:rPr>
      </w:pPr>
    </w:p>
    <w:p w:rsidR="007B2C73" w:rsidRPr="00570443" w:rsidRDefault="007B2C73" w:rsidP="0057044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8" w:name="_Toc330725189"/>
      <w:r w:rsidRPr="0057044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Product Description</w:t>
      </w:r>
      <w:bookmarkEnd w:id="8"/>
    </w:p>
    <w:p w:rsidR="007B2C73" w:rsidRPr="00570443" w:rsidRDefault="007B2C73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9" w:name="_Toc330725190"/>
      <w:r w:rsidRPr="0057044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Product Features</w:t>
      </w:r>
      <w:bookmarkEnd w:id="9"/>
    </w:p>
    <w:p w:rsidR="007B2C73" w:rsidRPr="000B08D3" w:rsidRDefault="007B2C73" w:rsidP="006A3DE7">
      <w:pPr>
        <w:rPr>
          <w:rFonts w:asciiTheme="minorHAnsi" w:hAnsiTheme="minorHAnsi" w:cstheme="minorHAnsi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</w:p>
    <w:tbl>
      <w:tblPr>
        <w:tblStyle w:val="MediumGrid32"/>
        <w:tblW w:w="0" w:type="auto"/>
        <w:jc w:val="center"/>
        <w:tblLook w:val="0420"/>
      </w:tblPr>
      <w:tblGrid>
        <w:gridCol w:w="1258"/>
        <w:gridCol w:w="3512"/>
      </w:tblGrid>
      <w:tr w:rsidR="001E6D0C" w:rsidRPr="00677B70" w:rsidTr="007A1D90">
        <w:trPr>
          <w:cnfStyle w:val="100000000000"/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Feature Description</w:t>
            </w:r>
          </w:p>
        </w:tc>
      </w:tr>
      <w:tr w:rsidR="001E6D0C" w:rsidRPr="00677B70" w:rsidTr="007A1D90">
        <w:trPr>
          <w:cnfStyle w:val="000000100000"/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1.0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West Coast style</w:t>
            </w:r>
          </w:p>
        </w:tc>
      </w:tr>
      <w:tr w:rsidR="001E6D0C" w:rsidRPr="00677B70" w:rsidTr="007A1D90">
        <w:trPr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2.0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Five bedrooms</w:t>
            </w:r>
          </w:p>
        </w:tc>
      </w:tr>
      <w:tr w:rsidR="001E6D0C" w:rsidRPr="00677B70" w:rsidTr="007A1D90">
        <w:trPr>
          <w:cnfStyle w:val="000000100000"/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3.0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Four bathrooms</w:t>
            </w:r>
          </w:p>
        </w:tc>
      </w:tr>
      <w:tr w:rsidR="001E6D0C" w:rsidRPr="00677B70" w:rsidTr="007A1D90">
        <w:trPr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4.0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Square Footage - 3</w:t>
            </w:r>
            <w:r>
              <w:rPr>
                <w:rFonts w:asciiTheme="minorHAnsi" w:hAnsiTheme="minorHAnsi" w:cstheme="minorHAnsi"/>
              </w:rPr>
              <w:t>,</w:t>
            </w:r>
            <w:r w:rsidRPr="00677B70">
              <w:rPr>
                <w:rFonts w:asciiTheme="minorHAnsi" w:hAnsiTheme="minorHAnsi" w:cstheme="minorHAnsi"/>
              </w:rPr>
              <w:t>500-4</w:t>
            </w:r>
            <w:r>
              <w:rPr>
                <w:rFonts w:asciiTheme="minorHAnsi" w:hAnsiTheme="minorHAnsi" w:cstheme="minorHAnsi"/>
              </w:rPr>
              <w:t>,</w:t>
            </w:r>
            <w:r w:rsidRPr="00677B70">
              <w:rPr>
                <w:rFonts w:asciiTheme="minorHAnsi" w:hAnsiTheme="minorHAnsi" w:cstheme="minorHAnsi"/>
              </w:rPr>
              <w:t>500 sq feet</w:t>
            </w:r>
          </w:p>
        </w:tc>
      </w:tr>
      <w:tr w:rsidR="001E6D0C" w:rsidRPr="00677B70" w:rsidTr="007A1D90">
        <w:trPr>
          <w:cnfStyle w:val="000000100000"/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5.0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Two floors</w:t>
            </w:r>
          </w:p>
        </w:tc>
      </w:tr>
      <w:tr w:rsidR="001E6D0C" w:rsidRPr="00677B70" w:rsidTr="007A1D90">
        <w:trPr>
          <w:jc w:val="center"/>
        </w:trPr>
        <w:tc>
          <w:tcPr>
            <w:tcW w:w="1258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6.0</w:t>
            </w:r>
          </w:p>
        </w:tc>
        <w:tc>
          <w:tcPr>
            <w:tcW w:w="3512" w:type="dxa"/>
          </w:tcPr>
          <w:p w:rsidR="001E6D0C" w:rsidRPr="00677B70" w:rsidRDefault="001E6D0C" w:rsidP="007A1D90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Energy efficien</w:t>
            </w:r>
            <w:r>
              <w:rPr>
                <w:rFonts w:asciiTheme="minorHAnsi" w:hAnsiTheme="minorHAnsi" w:cstheme="minorHAnsi"/>
              </w:rPr>
              <w:t>cy</w:t>
            </w:r>
          </w:p>
        </w:tc>
      </w:tr>
    </w:tbl>
    <w:p w:rsidR="007B2C73" w:rsidRPr="000B08D3" w:rsidRDefault="007B2C73" w:rsidP="006A3DE7">
      <w:pPr>
        <w:rPr>
          <w:rFonts w:asciiTheme="minorHAnsi" w:hAnsiTheme="minorHAnsi" w:cstheme="minorHAnsi"/>
        </w:rPr>
      </w:pPr>
    </w:p>
    <w:p w:rsidR="007B2C73" w:rsidRPr="00570443" w:rsidRDefault="007B2C73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0" w:name="_Toc330725191"/>
      <w:r w:rsidRPr="0057044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User Classes and Characteristics</w:t>
      </w:r>
      <w:bookmarkEnd w:id="10"/>
    </w:p>
    <w:p w:rsidR="007B2C73" w:rsidRPr="00797323" w:rsidRDefault="007B2C73" w:rsidP="007B2C73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</w:p>
    <w:tbl>
      <w:tblPr>
        <w:tblStyle w:val="MediumGrid31"/>
        <w:tblW w:w="0" w:type="auto"/>
        <w:tblLook w:val="0420"/>
      </w:tblPr>
      <w:tblGrid>
        <w:gridCol w:w="2518"/>
        <w:gridCol w:w="5099"/>
        <w:gridCol w:w="1239"/>
      </w:tblGrid>
      <w:tr w:rsidR="007B2C73" w:rsidRPr="00797323" w:rsidTr="00797323">
        <w:trPr>
          <w:cnfStyle w:val="100000000000"/>
        </w:trPr>
        <w:tc>
          <w:tcPr>
            <w:tcW w:w="2518" w:type="dxa"/>
          </w:tcPr>
          <w:p w:rsidR="007B2C73" w:rsidRPr="00E460D2" w:rsidRDefault="007B2C7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0D2">
              <w:rPr>
                <w:rFonts w:asciiTheme="minorHAnsi" w:hAnsiTheme="minorHAnsi" w:cstheme="minorHAnsi"/>
                <w:sz w:val="22"/>
                <w:szCs w:val="22"/>
              </w:rPr>
              <w:t>User Class</w:t>
            </w:r>
          </w:p>
        </w:tc>
        <w:tc>
          <w:tcPr>
            <w:tcW w:w="5099" w:type="dxa"/>
          </w:tcPr>
          <w:p w:rsidR="007B2C73" w:rsidRPr="00E460D2" w:rsidRDefault="007B2C7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0D2">
              <w:rPr>
                <w:rFonts w:asciiTheme="minorHAnsi" w:hAnsiTheme="minorHAnsi" w:cstheme="minorHAnsi"/>
                <w:sz w:val="22"/>
                <w:szCs w:val="22"/>
              </w:rPr>
              <w:t>Characteristics</w:t>
            </w:r>
          </w:p>
        </w:tc>
        <w:tc>
          <w:tcPr>
            <w:tcW w:w="1239" w:type="dxa"/>
          </w:tcPr>
          <w:p w:rsidR="007B2C73" w:rsidRPr="00E460D2" w:rsidRDefault="0079732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0D2">
              <w:rPr>
                <w:rFonts w:asciiTheme="minorHAnsi" w:hAnsiTheme="minorHAnsi" w:cstheme="minorHAnsi"/>
                <w:sz w:val="22"/>
                <w:szCs w:val="22"/>
              </w:rPr>
              <w:t>Favored</w:t>
            </w:r>
            <w:r w:rsidR="007B2C73" w:rsidRPr="00E460D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7B2C73" w:rsidRPr="00797323" w:rsidTr="00797323">
        <w:trPr>
          <w:cnfStyle w:val="000000100000"/>
        </w:trPr>
        <w:tc>
          <w:tcPr>
            <w:tcW w:w="2518" w:type="dxa"/>
          </w:tcPr>
          <w:p w:rsidR="007B2C73" w:rsidRPr="00797323" w:rsidRDefault="00E460D2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Buyers</w:t>
            </w:r>
          </w:p>
        </w:tc>
        <w:tc>
          <w:tcPr>
            <w:tcW w:w="5099" w:type="dxa"/>
          </w:tcPr>
          <w:p w:rsidR="007B2C73" w:rsidRPr="00797323" w:rsidRDefault="00E460D2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External customers who will end up purchasing the house</w:t>
            </w:r>
          </w:p>
        </w:tc>
        <w:tc>
          <w:tcPr>
            <w:tcW w:w="1239" w:type="dxa"/>
          </w:tcPr>
          <w:p w:rsidR="007B2C73" w:rsidRPr="00797323" w:rsidRDefault="00E460D2" w:rsidP="00E46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7B2C73" w:rsidRPr="00797323" w:rsidTr="00797323">
        <w:tc>
          <w:tcPr>
            <w:tcW w:w="2518" w:type="dxa"/>
          </w:tcPr>
          <w:p w:rsidR="007B2C73" w:rsidRPr="00797323" w:rsidRDefault="00E460D2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Sales and Marketing</w:t>
            </w:r>
          </w:p>
        </w:tc>
        <w:tc>
          <w:tcPr>
            <w:tcW w:w="5099" w:type="dxa"/>
          </w:tcPr>
          <w:p w:rsidR="007B2C73" w:rsidRPr="00797323" w:rsidRDefault="00E460D2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Internal customers who will use the house in their marketing and PR campaigns</w:t>
            </w:r>
          </w:p>
        </w:tc>
        <w:tc>
          <w:tcPr>
            <w:tcW w:w="1239" w:type="dxa"/>
          </w:tcPr>
          <w:p w:rsidR="007B2C73" w:rsidRPr="00797323" w:rsidRDefault="007B2C73" w:rsidP="006672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B2C73" w:rsidRPr="00797323" w:rsidRDefault="007B2C73" w:rsidP="007B2C73">
      <w:pPr>
        <w:rPr>
          <w:rFonts w:asciiTheme="minorHAnsi" w:hAnsiTheme="minorHAnsi" w:cstheme="minorHAnsi"/>
          <w:sz w:val="22"/>
          <w:szCs w:val="22"/>
        </w:rPr>
      </w:pPr>
    </w:p>
    <w:p w:rsidR="005C2829" w:rsidRPr="00570443" w:rsidRDefault="00660D47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1" w:name="_Toc330725192"/>
      <w:r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Product </w:t>
      </w:r>
      <w:r w:rsidR="005C2829" w:rsidRPr="0057044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Environment</w:t>
      </w:r>
      <w:bookmarkEnd w:id="11"/>
    </w:p>
    <w:p w:rsidR="005C2829" w:rsidRDefault="005C2829" w:rsidP="005C2829">
      <w:pPr>
        <w:rPr>
          <w:rFonts w:asciiTheme="minorHAnsi" w:hAnsiTheme="minorHAnsi" w:cstheme="minorHAnsi"/>
        </w:rPr>
      </w:pPr>
    </w:p>
    <w:p w:rsidR="0028244F" w:rsidRDefault="0028244F" w:rsidP="0028244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28244F">
        <w:rPr>
          <w:rFonts w:asciiTheme="minorHAnsi" w:hAnsiTheme="minorHAnsi" w:cstheme="minorHAnsi"/>
          <w:sz w:val="22"/>
          <w:szCs w:val="22"/>
        </w:rPr>
        <w:t xml:space="preserve">Initially the final product should be </w:t>
      </w:r>
      <w:r>
        <w:rPr>
          <w:rFonts w:asciiTheme="minorHAnsi" w:hAnsiTheme="minorHAnsi" w:cstheme="minorHAnsi"/>
          <w:sz w:val="22"/>
          <w:szCs w:val="22"/>
        </w:rPr>
        <w:t xml:space="preserve">mobile and </w:t>
      </w:r>
      <w:r w:rsidRPr="0028244F">
        <w:rPr>
          <w:rFonts w:asciiTheme="minorHAnsi" w:hAnsiTheme="minorHAnsi" w:cstheme="minorHAnsi"/>
          <w:sz w:val="22"/>
          <w:szCs w:val="22"/>
        </w:rPr>
        <w:t xml:space="preserve">ready to be </w:t>
      </w:r>
      <w:r>
        <w:rPr>
          <w:rFonts w:asciiTheme="minorHAnsi" w:hAnsiTheme="minorHAnsi" w:cstheme="minorHAnsi"/>
          <w:sz w:val="22"/>
          <w:szCs w:val="22"/>
        </w:rPr>
        <w:t xml:space="preserve">transported, assembled and </w:t>
      </w:r>
      <w:r w:rsidRPr="0028244F">
        <w:rPr>
          <w:rFonts w:asciiTheme="minorHAnsi" w:hAnsiTheme="minorHAnsi" w:cstheme="minorHAnsi"/>
          <w:sz w:val="22"/>
          <w:szCs w:val="22"/>
        </w:rPr>
        <w:t xml:space="preserve">exhibited at the Home Design Expo in April 2013. </w:t>
      </w:r>
    </w:p>
    <w:p w:rsidR="0028244F" w:rsidRPr="0028244F" w:rsidRDefault="0028244F" w:rsidP="0028244F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28244F">
        <w:rPr>
          <w:rFonts w:asciiTheme="minorHAnsi" w:hAnsiTheme="minorHAnsi" w:cstheme="minorHAnsi"/>
          <w:sz w:val="22"/>
          <w:szCs w:val="22"/>
        </w:rPr>
        <w:t>After the Expo the house design should allow for a fairly quick deployment in climate with temperatures as high as +40C and as low as -20C and a rainfall of up to 2,000 mm.</w:t>
      </w:r>
    </w:p>
    <w:p w:rsidR="007B2C73" w:rsidRPr="000B08D3" w:rsidRDefault="007B2C73" w:rsidP="007B2C73">
      <w:pPr>
        <w:rPr>
          <w:rFonts w:asciiTheme="minorHAnsi" w:hAnsiTheme="minorHAnsi" w:cstheme="minorHAnsi"/>
        </w:rPr>
      </w:pPr>
    </w:p>
    <w:p w:rsidR="005C2829" w:rsidRPr="000B08D3" w:rsidRDefault="005C2829">
      <w:pPr>
        <w:rPr>
          <w:rFonts w:asciiTheme="minorHAnsi" w:hAnsiTheme="minorHAnsi" w:cstheme="minorHAnsi"/>
        </w:rPr>
      </w:pPr>
      <w:r w:rsidRPr="000B08D3">
        <w:rPr>
          <w:rFonts w:asciiTheme="minorHAnsi" w:hAnsiTheme="minorHAnsi" w:cstheme="minorHAnsi"/>
        </w:rPr>
        <w:br w:type="page"/>
      </w:r>
    </w:p>
    <w:p w:rsidR="007B2C73" w:rsidRPr="00570443" w:rsidRDefault="00660D47" w:rsidP="00570443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12" w:name="_Toc330725193"/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lastRenderedPageBreak/>
        <w:t>Product</w:t>
      </w:r>
      <w:r w:rsidR="005C2829" w:rsidRPr="00570443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 xml:space="preserve"> Features</w:t>
      </w:r>
      <w:r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 xml:space="preserve"> and Requirements</w:t>
      </w:r>
      <w:bookmarkEnd w:id="12"/>
    </w:p>
    <w:p w:rsidR="00771668" w:rsidRDefault="00771668" w:rsidP="00771668">
      <w:pPr>
        <w:rPr>
          <w:rFonts w:eastAsiaTheme="majorEastAsia"/>
          <w:lang w:val="en-CA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6</w:t>
        </w:r>
      </w:fldSimple>
    </w:p>
    <w:tbl>
      <w:tblPr>
        <w:tblStyle w:val="MediumGrid32"/>
        <w:tblW w:w="0" w:type="auto"/>
        <w:jc w:val="center"/>
        <w:tblLook w:val="0420"/>
      </w:tblPr>
      <w:tblGrid>
        <w:gridCol w:w="1258"/>
        <w:gridCol w:w="3512"/>
      </w:tblGrid>
      <w:tr w:rsidR="00771668" w:rsidRPr="00677B70" w:rsidTr="007D488E">
        <w:trPr>
          <w:cnfStyle w:val="100000000000"/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3512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Feature Description</w:t>
            </w:r>
          </w:p>
        </w:tc>
      </w:tr>
      <w:tr w:rsidR="00771668" w:rsidRPr="00677B70" w:rsidTr="007D488E">
        <w:trPr>
          <w:cnfStyle w:val="000000100000"/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1.0</w:t>
            </w:r>
          </w:p>
        </w:tc>
        <w:tc>
          <w:tcPr>
            <w:tcW w:w="3512" w:type="dxa"/>
          </w:tcPr>
          <w:p w:rsidR="00771668" w:rsidRPr="00677B70" w:rsidRDefault="00771668" w:rsidP="00B00D6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 xml:space="preserve">West Coast </w:t>
            </w:r>
            <w:r w:rsidR="00B00D6E">
              <w:rPr>
                <w:rFonts w:asciiTheme="minorHAnsi" w:hAnsiTheme="minorHAnsi" w:cstheme="minorHAnsi"/>
              </w:rPr>
              <w:t>S</w:t>
            </w:r>
            <w:r w:rsidRPr="00677B70">
              <w:rPr>
                <w:rFonts w:asciiTheme="minorHAnsi" w:hAnsiTheme="minorHAnsi" w:cstheme="minorHAnsi"/>
              </w:rPr>
              <w:t>tyle</w:t>
            </w:r>
          </w:p>
        </w:tc>
      </w:tr>
      <w:tr w:rsidR="00771668" w:rsidRPr="00677B70" w:rsidTr="007D488E">
        <w:trPr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2.0</w:t>
            </w:r>
          </w:p>
        </w:tc>
        <w:tc>
          <w:tcPr>
            <w:tcW w:w="3512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Five bedrooms</w:t>
            </w:r>
          </w:p>
        </w:tc>
      </w:tr>
      <w:tr w:rsidR="00771668" w:rsidRPr="00677B70" w:rsidTr="007D488E">
        <w:trPr>
          <w:cnfStyle w:val="000000100000"/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3.0</w:t>
            </w:r>
          </w:p>
        </w:tc>
        <w:tc>
          <w:tcPr>
            <w:tcW w:w="3512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Four bathrooms</w:t>
            </w:r>
          </w:p>
        </w:tc>
      </w:tr>
      <w:tr w:rsidR="00771668" w:rsidRPr="00677B70" w:rsidTr="007D488E">
        <w:trPr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4.0</w:t>
            </w:r>
          </w:p>
        </w:tc>
        <w:tc>
          <w:tcPr>
            <w:tcW w:w="3512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Square Footage - 3</w:t>
            </w:r>
            <w:r>
              <w:rPr>
                <w:rFonts w:asciiTheme="minorHAnsi" w:hAnsiTheme="minorHAnsi" w:cstheme="minorHAnsi"/>
              </w:rPr>
              <w:t>,</w:t>
            </w:r>
            <w:r w:rsidRPr="00677B70">
              <w:rPr>
                <w:rFonts w:asciiTheme="minorHAnsi" w:hAnsiTheme="minorHAnsi" w:cstheme="minorHAnsi"/>
              </w:rPr>
              <w:t>500-4</w:t>
            </w:r>
            <w:r>
              <w:rPr>
                <w:rFonts w:asciiTheme="minorHAnsi" w:hAnsiTheme="minorHAnsi" w:cstheme="minorHAnsi"/>
              </w:rPr>
              <w:t>,</w:t>
            </w:r>
            <w:r w:rsidRPr="00677B70">
              <w:rPr>
                <w:rFonts w:asciiTheme="minorHAnsi" w:hAnsiTheme="minorHAnsi" w:cstheme="minorHAnsi"/>
              </w:rPr>
              <w:t>500 sq feet</w:t>
            </w:r>
          </w:p>
        </w:tc>
      </w:tr>
      <w:tr w:rsidR="00771668" w:rsidRPr="00677B70" w:rsidTr="007D488E">
        <w:trPr>
          <w:cnfStyle w:val="000000100000"/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5.0</w:t>
            </w:r>
          </w:p>
        </w:tc>
        <w:tc>
          <w:tcPr>
            <w:tcW w:w="3512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Two floors</w:t>
            </w:r>
          </w:p>
        </w:tc>
      </w:tr>
      <w:tr w:rsidR="00771668" w:rsidRPr="00677B70" w:rsidTr="007D488E">
        <w:trPr>
          <w:jc w:val="center"/>
        </w:trPr>
        <w:tc>
          <w:tcPr>
            <w:tcW w:w="1258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F 6.0</w:t>
            </w:r>
          </w:p>
        </w:tc>
        <w:tc>
          <w:tcPr>
            <w:tcW w:w="3512" w:type="dxa"/>
          </w:tcPr>
          <w:p w:rsidR="00771668" w:rsidRPr="00677B70" w:rsidRDefault="00771668" w:rsidP="007D488E">
            <w:pPr>
              <w:rPr>
                <w:rFonts w:asciiTheme="minorHAnsi" w:hAnsiTheme="minorHAnsi" w:cstheme="minorHAnsi"/>
              </w:rPr>
            </w:pPr>
            <w:r w:rsidRPr="00677B70">
              <w:rPr>
                <w:rFonts w:asciiTheme="minorHAnsi" w:hAnsiTheme="minorHAnsi" w:cstheme="minorHAnsi"/>
              </w:rPr>
              <w:t>Energy efficien</w:t>
            </w:r>
            <w:r>
              <w:rPr>
                <w:rFonts w:asciiTheme="minorHAnsi" w:hAnsiTheme="minorHAnsi" w:cstheme="minorHAnsi"/>
              </w:rPr>
              <w:t>cy</w:t>
            </w:r>
          </w:p>
        </w:tc>
      </w:tr>
    </w:tbl>
    <w:p w:rsidR="00771668" w:rsidRPr="00771668" w:rsidRDefault="00771668" w:rsidP="00771668">
      <w:pPr>
        <w:rPr>
          <w:rFonts w:asciiTheme="minorHAnsi" w:eastAsiaTheme="majorEastAsia" w:hAnsiTheme="minorHAnsi" w:cstheme="minorHAnsi"/>
          <w:sz w:val="22"/>
          <w:szCs w:val="22"/>
          <w:lang w:val="en-CA"/>
        </w:rPr>
      </w:pPr>
    </w:p>
    <w:p w:rsidR="0066726C" w:rsidRPr="00570443" w:rsidRDefault="0066726C" w:rsidP="00570443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3" w:name="_Toc330725194"/>
      <w:r w:rsidRPr="0057044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F 1.0 - </w:t>
      </w:r>
      <w:r w:rsidR="00771668" w:rsidRPr="00771668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West Coast </w:t>
      </w:r>
      <w:r w:rsidR="007D488E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S</w:t>
      </w:r>
      <w:r w:rsidR="00771668" w:rsidRPr="00771668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tyle</w:t>
      </w:r>
      <w:bookmarkEnd w:id="13"/>
    </w:p>
    <w:p w:rsidR="00B00D6E" w:rsidRP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7</w:t>
        </w:r>
      </w:fldSimple>
    </w:p>
    <w:tbl>
      <w:tblPr>
        <w:tblStyle w:val="MediumGrid32"/>
        <w:tblW w:w="0" w:type="auto"/>
        <w:tblLook w:val="04A0"/>
      </w:tblPr>
      <w:tblGrid>
        <w:gridCol w:w="1058"/>
        <w:gridCol w:w="893"/>
        <w:gridCol w:w="5387"/>
        <w:gridCol w:w="1518"/>
      </w:tblGrid>
      <w:tr w:rsidR="00B00D6E" w:rsidRPr="00B00D6E" w:rsidTr="00B00D6E">
        <w:trPr>
          <w:cnfStyle w:val="100000000000"/>
        </w:trPr>
        <w:tc>
          <w:tcPr>
            <w:cnfStyle w:val="001000000000"/>
            <w:tcW w:w="1058" w:type="dxa"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893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B00D6E">
              <w:rPr>
                <w:rFonts w:asciiTheme="minorHAnsi" w:hAnsiTheme="minorHAnsi" w:cstheme="minorHAnsi"/>
              </w:rPr>
              <w:t>Req</w:t>
            </w:r>
            <w:proofErr w:type="spellEnd"/>
            <w:r w:rsidRPr="00B00D6E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Requirement Description</w:t>
            </w:r>
            <w:r w:rsidR="00530724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Priority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58" w:type="dxa"/>
            <w:vMerge w:val="restart"/>
            <w:vAlign w:val="center"/>
          </w:tcPr>
          <w:p w:rsidR="00B00D6E" w:rsidRPr="00B00D6E" w:rsidRDefault="00B00D6E" w:rsidP="007D488E">
            <w:pPr>
              <w:jc w:val="center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 1.0</w:t>
            </w: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1.1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Post and beam construction</w:t>
            </w:r>
          </w:p>
        </w:tc>
        <w:tc>
          <w:tcPr>
            <w:tcW w:w="1518" w:type="dxa"/>
            <w:vMerge w:val="restart"/>
            <w:vAlign w:val="center"/>
          </w:tcPr>
          <w:p w:rsidR="00B00D6E" w:rsidRPr="00B00D6E" w:rsidRDefault="00B00D6E" w:rsidP="009D61B9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 xml:space="preserve">See </w:t>
            </w:r>
            <w:r w:rsidR="009D61B9">
              <w:rPr>
                <w:rFonts w:asciiTheme="minorHAnsi" w:hAnsiTheme="minorHAnsi" w:cstheme="minorHAnsi"/>
              </w:rPr>
              <w:t>note</w:t>
            </w:r>
            <w:r w:rsidRPr="00B00D6E">
              <w:rPr>
                <w:rFonts w:asciiTheme="minorHAnsi" w:hAnsiTheme="minorHAnsi" w:cstheme="minorHAnsi"/>
              </w:rPr>
              <w:t xml:space="preserve"> below</w:t>
            </w:r>
          </w:p>
        </w:tc>
      </w:tr>
      <w:tr w:rsidR="00B00D6E" w:rsidRPr="00B00D6E" w:rsidTr="00B00D6E"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1.2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Exposed timber structural members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1.3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Extensive glazing and skylights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1.4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Open floor plans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1.5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Integration of interior and exterior spaces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1.6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Wood finishes on both interior and exterior (stained)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1.7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Flat or minimally canted roofs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1.8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Orientation to views or natural features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58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3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1.9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Integrated with natural setting, extensive use of native trees and landscaping</w:t>
            </w:r>
          </w:p>
        </w:tc>
        <w:tc>
          <w:tcPr>
            <w:tcW w:w="1518" w:type="dxa"/>
            <w:vMerge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</w:tr>
    </w:tbl>
    <w:p w:rsid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9D61B9" w:rsidRDefault="00530724" w:rsidP="00B00D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="009D61B9" w:rsidRPr="009D61B9">
        <w:rPr>
          <w:rFonts w:asciiTheme="minorHAnsi" w:hAnsiTheme="minorHAnsi" w:cstheme="minorHAnsi"/>
          <w:b/>
          <w:sz w:val="22"/>
          <w:szCs w:val="22"/>
        </w:rPr>
        <w:t>Note</w:t>
      </w:r>
      <w:r w:rsidR="009D61B9">
        <w:rPr>
          <w:rFonts w:asciiTheme="minorHAnsi" w:hAnsiTheme="minorHAnsi" w:cstheme="minorHAnsi"/>
          <w:sz w:val="22"/>
          <w:szCs w:val="22"/>
        </w:rPr>
        <w:t>: at least six of the above nine requirements must be satisfied.</w:t>
      </w:r>
    </w:p>
    <w:p w:rsid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9D61B9" w:rsidRPr="009D61B9" w:rsidRDefault="009D61B9" w:rsidP="009D61B9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4" w:name="_Toc330725195"/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2.0 - Five Bedrooms</w:t>
      </w:r>
      <w:bookmarkEnd w:id="14"/>
    </w:p>
    <w:p w:rsidR="00B00D6E" w:rsidRP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8</w:t>
        </w:r>
      </w:fldSimple>
    </w:p>
    <w:tbl>
      <w:tblPr>
        <w:tblStyle w:val="MediumGrid32"/>
        <w:tblW w:w="0" w:type="auto"/>
        <w:tblLook w:val="04A0"/>
      </w:tblPr>
      <w:tblGrid>
        <w:gridCol w:w="1049"/>
        <w:gridCol w:w="902"/>
        <w:gridCol w:w="5387"/>
        <w:gridCol w:w="1518"/>
      </w:tblGrid>
      <w:tr w:rsidR="00B00D6E" w:rsidRPr="00B00D6E" w:rsidTr="00B00D6E">
        <w:trPr>
          <w:cnfStyle w:val="100000000000"/>
        </w:trPr>
        <w:tc>
          <w:tcPr>
            <w:cnfStyle w:val="001000000000"/>
            <w:tcW w:w="1049" w:type="dxa"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B00D6E">
              <w:rPr>
                <w:rFonts w:asciiTheme="minorHAnsi" w:hAnsiTheme="minorHAnsi" w:cstheme="minorHAnsi"/>
              </w:rPr>
              <w:t>Req</w:t>
            </w:r>
            <w:proofErr w:type="spellEnd"/>
            <w:r w:rsidRPr="00B00D6E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Priority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9" w:type="dxa"/>
            <w:vMerge w:val="restart"/>
            <w:vAlign w:val="center"/>
          </w:tcPr>
          <w:p w:rsidR="00B00D6E" w:rsidRPr="00B00D6E" w:rsidRDefault="00B00D6E" w:rsidP="007D488E">
            <w:pPr>
              <w:jc w:val="center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 2.0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2.1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Master Bedroom – at least 300 ft</w:t>
            </w:r>
            <w:r w:rsidRPr="00B00D6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2.2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Bedroom # 2 – at least 180 ft</w:t>
            </w:r>
            <w:r w:rsidRPr="00B00D6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2.3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Bedroom # 3 – at least 180 ft</w:t>
            </w:r>
            <w:r w:rsidRPr="00B00D6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  <w:tr w:rsidR="00B00D6E" w:rsidRPr="00B00D6E" w:rsidTr="00B00D6E"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2.4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Bedroom # 4 – at least 180 ft</w:t>
            </w:r>
            <w:r w:rsidRPr="00B00D6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Nice To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2.5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Bedroom # 5 – at least 180 ft</w:t>
            </w:r>
            <w:r w:rsidRPr="00B00D6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Nice To have</w:t>
            </w:r>
          </w:p>
        </w:tc>
      </w:tr>
    </w:tbl>
    <w:p w:rsid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9D61B9" w:rsidRPr="009D61B9" w:rsidRDefault="009D61B9" w:rsidP="009D61B9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5" w:name="_Toc330725196"/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lastRenderedPageBreak/>
        <w:t>F 3.0 - Four Bathrooms</w:t>
      </w:r>
      <w:bookmarkEnd w:id="15"/>
    </w:p>
    <w:p w:rsidR="009D61B9" w:rsidRPr="00B00D6E" w:rsidRDefault="009D61B9" w:rsidP="00B00D6E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9</w:t>
        </w:r>
      </w:fldSimple>
    </w:p>
    <w:tbl>
      <w:tblPr>
        <w:tblStyle w:val="MediumGrid32"/>
        <w:tblW w:w="0" w:type="auto"/>
        <w:tblLook w:val="04A0"/>
      </w:tblPr>
      <w:tblGrid>
        <w:gridCol w:w="1049"/>
        <w:gridCol w:w="902"/>
        <w:gridCol w:w="5387"/>
        <w:gridCol w:w="1518"/>
      </w:tblGrid>
      <w:tr w:rsidR="00B00D6E" w:rsidRPr="00B00D6E" w:rsidTr="00B00D6E">
        <w:trPr>
          <w:cnfStyle w:val="100000000000"/>
        </w:trPr>
        <w:tc>
          <w:tcPr>
            <w:cnfStyle w:val="001000000000"/>
            <w:tcW w:w="1049" w:type="dxa"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B00D6E">
              <w:rPr>
                <w:rFonts w:asciiTheme="minorHAnsi" w:hAnsiTheme="minorHAnsi" w:cstheme="minorHAnsi"/>
              </w:rPr>
              <w:t>Req</w:t>
            </w:r>
            <w:proofErr w:type="spellEnd"/>
            <w:r w:rsidRPr="00B00D6E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Priority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9" w:type="dxa"/>
            <w:vMerge w:val="restart"/>
            <w:vAlign w:val="center"/>
          </w:tcPr>
          <w:p w:rsidR="00B00D6E" w:rsidRPr="00B00D6E" w:rsidRDefault="00B00D6E" w:rsidP="007D488E">
            <w:pPr>
              <w:jc w:val="center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 3.0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3.1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Master Bathroom shall include toilet, shower, bath and two sinks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3.2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Bathroom # 2 – shall include toilet, shower, and at least one sink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3.3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Bathroom # 3 – shall include toilet, shower, and at least one sink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c>
          <w:tcPr>
            <w:cnfStyle w:val="001000000000"/>
            <w:tcW w:w="1049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3.4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Bathroom # 4 – shall include toilet, shower, and at least one sink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</w:tbl>
    <w:p w:rsidR="00B00D6E" w:rsidRP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B00D6E" w:rsidRPr="009D61B9" w:rsidRDefault="009D61B9" w:rsidP="009D61B9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6" w:name="_Toc330725197"/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 4.0 - Square Footage</w:t>
      </w:r>
      <w:bookmarkEnd w:id="16"/>
    </w:p>
    <w:p w:rsidR="009D61B9" w:rsidRPr="00B00D6E" w:rsidRDefault="009D61B9" w:rsidP="00B00D6E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10</w:t>
        </w:r>
      </w:fldSimple>
    </w:p>
    <w:tbl>
      <w:tblPr>
        <w:tblStyle w:val="MediumGrid32"/>
        <w:tblW w:w="0" w:type="auto"/>
        <w:tblLook w:val="04A0"/>
      </w:tblPr>
      <w:tblGrid>
        <w:gridCol w:w="1049"/>
        <w:gridCol w:w="902"/>
        <w:gridCol w:w="5387"/>
        <w:gridCol w:w="191"/>
        <w:gridCol w:w="1327"/>
      </w:tblGrid>
      <w:tr w:rsidR="00B00D6E" w:rsidRPr="00B00D6E" w:rsidTr="00B00D6E">
        <w:trPr>
          <w:cnfStyle w:val="100000000000"/>
        </w:trPr>
        <w:tc>
          <w:tcPr>
            <w:cnfStyle w:val="001000000000"/>
            <w:tcW w:w="1049" w:type="dxa"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B00D6E">
              <w:rPr>
                <w:rFonts w:asciiTheme="minorHAnsi" w:hAnsiTheme="minorHAnsi" w:cstheme="minorHAnsi"/>
              </w:rPr>
              <w:t>Req</w:t>
            </w:r>
            <w:proofErr w:type="spellEnd"/>
            <w:r w:rsidRPr="00B00D6E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  <w:gridSpan w:val="2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Priority</w:t>
            </w:r>
          </w:p>
        </w:tc>
      </w:tr>
      <w:tr w:rsidR="00B00D6E" w:rsidRPr="00B00D6E" w:rsidTr="00911A03">
        <w:trPr>
          <w:cnfStyle w:val="000000100000"/>
        </w:trPr>
        <w:tc>
          <w:tcPr>
            <w:cnfStyle w:val="001000000000"/>
            <w:tcW w:w="1049" w:type="dxa"/>
          </w:tcPr>
          <w:p w:rsidR="00B00D6E" w:rsidRPr="00B00D6E" w:rsidRDefault="00B00D6E" w:rsidP="007D488E">
            <w:pPr>
              <w:jc w:val="center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 4.0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4.1</w:t>
            </w:r>
          </w:p>
        </w:tc>
        <w:tc>
          <w:tcPr>
            <w:tcW w:w="5578" w:type="dxa"/>
            <w:gridSpan w:val="2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House size shall be between 3,500 and 4,500 feet</w:t>
            </w:r>
            <w:r w:rsidRPr="00B00D6E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132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</w:tbl>
    <w:p w:rsid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9D61B9" w:rsidRPr="009D61B9" w:rsidRDefault="009D61B9" w:rsidP="009D61B9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7" w:name="_Toc330725198"/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F 5.0 </w:t>
      </w:r>
      <w:r w:rsidR="00386A7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–</w:t>
      </w:r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 </w:t>
      </w:r>
      <w:r w:rsidR="00386A73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Number of</w:t>
      </w:r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 Floors</w:t>
      </w:r>
      <w:bookmarkEnd w:id="17"/>
    </w:p>
    <w:p w:rsidR="009D61B9" w:rsidRPr="00B00D6E" w:rsidRDefault="009D61B9" w:rsidP="00B00D6E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11</w:t>
        </w:r>
      </w:fldSimple>
    </w:p>
    <w:tbl>
      <w:tblPr>
        <w:tblStyle w:val="MediumGrid32"/>
        <w:tblW w:w="0" w:type="auto"/>
        <w:tblLook w:val="04A0"/>
      </w:tblPr>
      <w:tblGrid>
        <w:gridCol w:w="1049"/>
        <w:gridCol w:w="902"/>
        <w:gridCol w:w="5387"/>
        <w:gridCol w:w="1518"/>
      </w:tblGrid>
      <w:tr w:rsidR="00B00D6E" w:rsidRPr="00B00D6E" w:rsidTr="00B00D6E">
        <w:trPr>
          <w:cnfStyle w:val="100000000000"/>
        </w:trPr>
        <w:tc>
          <w:tcPr>
            <w:cnfStyle w:val="001000000000"/>
            <w:tcW w:w="1049" w:type="dxa"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B00D6E">
              <w:rPr>
                <w:rFonts w:asciiTheme="minorHAnsi" w:hAnsiTheme="minorHAnsi" w:cstheme="minorHAnsi"/>
              </w:rPr>
              <w:t>Req</w:t>
            </w:r>
            <w:proofErr w:type="spellEnd"/>
            <w:r w:rsidRPr="00B00D6E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Priority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9" w:type="dxa"/>
          </w:tcPr>
          <w:p w:rsidR="00B00D6E" w:rsidRPr="00B00D6E" w:rsidRDefault="00B00D6E" w:rsidP="007D488E">
            <w:pPr>
              <w:jc w:val="center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 5.0</w:t>
            </w:r>
          </w:p>
        </w:tc>
        <w:tc>
          <w:tcPr>
            <w:tcW w:w="902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5.1</w:t>
            </w:r>
          </w:p>
        </w:tc>
        <w:tc>
          <w:tcPr>
            <w:tcW w:w="5387" w:type="dxa"/>
          </w:tcPr>
          <w:p w:rsidR="00B00D6E" w:rsidRPr="00B00D6E" w:rsidRDefault="00B00D6E" w:rsidP="00386A73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House shall consist of two floors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</w:tbl>
    <w:p w:rsid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9D61B9" w:rsidRPr="009D61B9" w:rsidRDefault="009D61B9" w:rsidP="009D61B9">
      <w:pPr>
        <w:pStyle w:val="Heading2"/>
        <w:keepLines/>
        <w:spacing w:before="200" w:after="0" w:line="276" w:lineRule="auto"/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</w:pPr>
      <w:bookmarkStart w:id="18" w:name="_Toc330725199"/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 xml:space="preserve">F 6.0 - Energy </w:t>
      </w:r>
      <w:r w:rsidR="00E904D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E</w:t>
      </w:r>
      <w:r w:rsidRPr="009D61B9">
        <w:rPr>
          <w:rFonts w:asciiTheme="majorHAnsi" w:eastAsiaTheme="majorEastAsia" w:hAnsiTheme="majorHAnsi" w:cstheme="majorBidi"/>
          <w:i w:val="0"/>
          <w:iCs w:val="0"/>
          <w:color w:val="4F81BD" w:themeColor="accent1"/>
          <w:sz w:val="26"/>
          <w:szCs w:val="26"/>
          <w:lang w:val="en-CA"/>
        </w:rPr>
        <w:t>fficiency</w:t>
      </w:r>
      <w:bookmarkEnd w:id="18"/>
    </w:p>
    <w:p w:rsidR="009D61B9" w:rsidRPr="00B00D6E" w:rsidRDefault="009D61B9" w:rsidP="00B00D6E">
      <w:pPr>
        <w:rPr>
          <w:rFonts w:asciiTheme="minorHAnsi" w:hAnsiTheme="minorHAnsi" w:cstheme="minorHAnsi"/>
          <w:sz w:val="22"/>
          <w:szCs w:val="22"/>
        </w:rPr>
      </w:pPr>
    </w:p>
    <w:p w:rsidR="001B3400" w:rsidRDefault="001B3400" w:rsidP="001B3400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12</w:t>
        </w:r>
      </w:fldSimple>
    </w:p>
    <w:tbl>
      <w:tblPr>
        <w:tblStyle w:val="MediumGrid32"/>
        <w:tblW w:w="0" w:type="auto"/>
        <w:tblLook w:val="04A0"/>
      </w:tblPr>
      <w:tblGrid>
        <w:gridCol w:w="1046"/>
        <w:gridCol w:w="905"/>
        <w:gridCol w:w="5387"/>
        <w:gridCol w:w="1518"/>
      </w:tblGrid>
      <w:tr w:rsidR="00B00D6E" w:rsidRPr="00B00D6E" w:rsidTr="00B00D6E">
        <w:trPr>
          <w:cnfStyle w:val="100000000000"/>
        </w:trPr>
        <w:tc>
          <w:tcPr>
            <w:cnfStyle w:val="001000000000"/>
            <w:tcW w:w="1046" w:type="dxa"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Feature ID</w:t>
            </w:r>
          </w:p>
        </w:tc>
        <w:tc>
          <w:tcPr>
            <w:tcW w:w="905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proofErr w:type="spellStart"/>
            <w:r w:rsidRPr="00B00D6E">
              <w:rPr>
                <w:rFonts w:asciiTheme="minorHAnsi" w:hAnsiTheme="minorHAnsi" w:cstheme="minorHAnsi"/>
              </w:rPr>
              <w:t>Req</w:t>
            </w:r>
            <w:proofErr w:type="spellEnd"/>
            <w:r w:rsidRPr="00B00D6E">
              <w:rPr>
                <w:rFonts w:asciiTheme="minorHAnsi" w:hAnsiTheme="minorHAnsi" w:cstheme="minorHAnsi"/>
              </w:rPr>
              <w:t xml:space="preserve"> ID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Requirement Description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1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Priority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 w:val="restart"/>
            <w:vAlign w:val="center"/>
          </w:tcPr>
          <w:p w:rsidR="00B00D6E" w:rsidRPr="00B00D6E" w:rsidRDefault="00B00D6E" w:rsidP="007D488E">
            <w:pPr>
              <w:jc w:val="center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F 6.0</w:t>
            </w: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6.1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building shall be built from sustainably harvested wood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Nice To Have</w:t>
            </w:r>
          </w:p>
        </w:tc>
      </w:tr>
      <w:tr w:rsidR="00B00D6E" w:rsidRPr="00B00D6E" w:rsidTr="00B00D6E"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6.2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insulation materials  used shall range from R-20 to R-30 in the walls and from R-50 to R-70 in the ceilings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6.3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basement and the foundation shall also be insulated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  <w:tr w:rsidR="00B00D6E" w:rsidRPr="00B00D6E" w:rsidTr="00B00D6E"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6.4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builder shall locate as many electrical appliances in the basement as possible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Nice To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6.5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builder shall use vapor retardant materials in construction of the walls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6.6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 xml:space="preserve">The smaller windows (less than 9% of the floor area of the room) shall be located on the north, east and west sides of the building 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6.7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windows on the north, east and west sides of the building shall be made of the glass with low Solar Heat Gain Coefficient (SHGC)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6.8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larger windows (approximately 12% of the floor area of the room) shall be located on the south side of the building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6.9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The windows on the south side  of the building shall be made of the glass with high Solar Heat Gain Coefficients (SHGC)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6.10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All of the potential air leaks everywhere in a home’s thermal envelope shall be sealed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Must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6.11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Heat recovery ventilators (HRV) or energy recovery ventilators (ERV) shall be installed in the house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  <w:tr w:rsidR="00B00D6E" w:rsidRPr="00B00D6E" w:rsidTr="00B00D6E"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6.12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Energy Star certified furnace shall be installed in the house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0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  <w:tr w:rsidR="00B00D6E" w:rsidRPr="00B00D6E" w:rsidTr="00B00D6E">
        <w:trPr>
          <w:cnfStyle w:val="000000100000"/>
        </w:trPr>
        <w:tc>
          <w:tcPr>
            <w:cnfStyle w:val="001000000000"/>
            <w:tcW w:w="1046" w:type="dxa"/>
            <w:vMerge/>
          </w:tcPr>
          <w:p w:rsidR="00B00D6E" w:rsidRPr="00B00D6E" w:rsidRDefault="00B00D6E" w:rsidP="007D4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:rsidR="00B00D6E" w:rsidRPr="00B00D6E" w:rsidRDefault="00B00D6E" w:rsidP="007D488E">
            <w:pPr>
              <w:jc w:val="center"/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R 6.13</w:t>
            </w:r>
          </w:p>
        </w:tc>
        <w:tc>
          <w:tcPr>
            <w:tcW w:w="5387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Energy Star certified appliances shall be used in the house</w:t>
            </w:r>
          </w:p>
        </w:tc>
        <w:tc>
          <w:tcPr>
            <w:tcW w:w="1518" w:type="dxa"/>
          </w:tcPr>
          <w:p w:rsidR="00B00D6E" w:rsidRPr="00B00D6E" w:rsidRDefault="00B00D6E" w:rsidP="007D488E">
            <w:pPr>
              <w:cnfStyle w:val="000000100000"/>
              <w:rPr>
                <w:rFonts w:asciiTheme="minorHAnsi" w:hAnsiTheme="minorHAnsi" w:cstheme="minorHAnsi"/>
              </w:rPr>
            </w:pPr>
            <w:r w:rsidRPr="00B00D6E">
              <w:rPr>
                <w:rFonts w:asciiTheme="minorHAnsi" w:hAnsiTheme="minorHAnsi" w:cstheme="minorHAnsi"/>
              </w:rPr>
              <w:t>Should Have</w:t>
            </w:r>
          </w:p>
        </w:tc>
      </w:tr>
    </w:tbl>
    <w:p w:rsidR="00B00D6E" w:rsidRPr="00B00D6E" w:rsidRDefault="00B00D6E" w:rsidP="00B00D6E">
      <w:pPr>
        <w:rPr>
          <w:rFonts w:asciiTheme="minorHAnsi" w:hAnsiTheme="minorHAnsi" w:cstheme="minorHAnsi"/>
          <w:sz w:val="22"/>
          <w:szCs w:val="22"/>
        </w:rPr>
      </w:pPr>
    </w:p>
    <w:p w:rsidR="00771668" w:rsidRPr="0028244F" w:rsidRDefault="0028244F" w:rsidP="0028244F">
      <w:pPr>
        <w:pStyle w:val="Heading1"/>
        <w:keepLines/>
        <w:spacing w:before="480" w:after="0" w:line="276" w:lineRule="auto"/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</w:pPr>
      <w:bookmarkStart w:id="19" w:name="_Toc330725200"/>
      <w:r w:rsidRPr="0028244F">
        <w:rPr>
          <w:rFonts w:asciiTheme="majorHAnsi" w:eastAsiaTheme="majorEastAsia" w:hAnsiTheme="majorHAnsi" w:cstheme="majorBidi"/>
          <w:color w:val="365F91" w:themeColor="accent1" w:themeShade="BF"/>
          <w:kern w:val="0"/>
          <w:sz w:val="28"/>
          <w:szCs w:val="28"/>
          <w:lang w:val="en-CA"/>
        </w:rPr>
        <w:t>Appendix</w:t>
      </w:r>
      <w:bookmarkEnd w:id="19"/>
    </w:p>
    <w:p w:rsidR="0028244F" w:rsidRDefault="0028244F" w:rsidP="007C2F6C">
      <w:pPr>
        <w:rPr>
          <w:rFonts w:asciiTheme="minorHAnsi" w:hAnsiTheme="minorHAnsi" w:cstheme="minorHAnsi"/>
          <w:sz w:val="22"/>
          <w:szCs w:val="22"/>
        </w:rPr>
      </w:pPr>
    </w:p>
    <w:p w:rsidR="0028244F" w:rsidRDefault="0028244F" w:rsidP="007C2F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N/A</w:t>
      </w:r>
    </w:p>
    <w:p w:rsidR="00771668" w:rsidRDefault="00771668" w:rsidP="007C2F6C">
      <w:pPr>
        <w:rPr>
          <w:rFonts w:asciiTheme="minorHAnsi" w:hAnsiTheme="minorHAnsi" w:cstheme="minorHAnsi"/>
          <w:sz w:val="22"/>
          <w:szCs w:val="22"/>
        </w:rPr>
      </w:pPr>
    </w:p>
    <w:p w:rsidR="00771668" w:rsidRDefault="00771668" w:rsidP="007C2F6C">
      <w:pPr>
        <w:rPr>
          <w:rFonts w:asciiTheme="minorHAnsi" w:hAnsiTheme="minorHAnsi" w:cstheme="minorHAnsi"/>
          <w:sz w:val="22"/>
          <w:szCs w:val="22"/>
        </w:rPr>
      </w:pPr>
    </w:p>
    <w:p w:rsidR="00771668" w:rsidRPr="0066726C" w:rsidRDefault="00771668" w:rsidP="007C2F6C">
      <w:pPr>
        <w:rPr>
          <w:rFonts w:asciiTheme="minorHAnsi" w:hAnsiTheme="minorHAnsi" w:cstheme="minorHAnsi"/>
          <w:sz w:val="22"/>
          <w:szCs w:val="22"/>
        </w:rPr>
      </w:pPr>
    </w:p>
    <w:p w:rsidR="008515DF" w:rsidRPr="000B08D3" w:rsidRDefault="008515DF" w:rsidP="007B2C73">
      <w:pPr>
        <w:rPr>
          <w:rFonts w:asciiTheme="minorHAnsi" w:hAnsiTheme="minorHAnsi" w:cstheme="minorHAnsi"/>
        </w:rPr>
      </w:pPr>
    </w:p>
    <w:sectPr w:rsidR="008515DF" w:rsidRPr="000B08D3" w:rsidSect="00DA4BB6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8E" w:rsidRDefault="007D488E">
      <w:r>
        <w:separator/>
      </w:r>
    </w:p>
  </w:endnote>
  <w:endnote w:type="continuationSeparator" w:id="0">
    <w:p w:rsidR="007D488E" w:rsidRDefault="007D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8E" w:rsidRDefault="00CD4121" w:rsidP="00DA4BB6">
    <w:pPr>
      <w:pStyle w:val="Footer"/>
      <w:jc w:val="right"/>
    </w:pPr>
    <w:r>
      <w:rPr>
        <w:rStyle w:val="PageNumber"/>
      </w:rPr>
      <w:fldChar w:fldCharType="begin"/>
    </w:r>
    <w:r w:rsidR="007D488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0724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8E" w:rsidRDefault="007D488E">
      <w:r>
        <w:separator/>
      </w:r>
    </w:p>
  </w:footnote>
  <w:footnote w:type="continuationSeparator" w:id="0">
    <w:p w:rsidR="007D488E" w:rsidRDefault="007D4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4E9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DAC4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4EF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2A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C236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034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285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A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F0A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74E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D97977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7D52E5"/>
    <w:multiLevelType w:val="hybridMultilevel"/>
    <w:tmpl w:val="721AE978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CA3880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7D21C7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0087D"/>
    <w:multiLevelType w:val="hybridMultilevel"/>
    <w:tmpl w:val="7884D1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284DE9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5073B3"/>
    <w:multiLevelType w:val="hybridMultilevel"/>
    <w:tmpl w:val="D6A2914A"/>
    <w:lvl w:ilvl="0" w:tplc="014AE8A0">
      <w:start w:val="16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22E81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0D3EAC"/>
    <w:multiLevelType w:val="hybridMultilevel"/>
    <w:tmpl w:val="FCC80D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0335B8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42602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D853DF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C54258"/>
    <w:multiLevelType w:val="hybridMultilevel"/>
    <w:tmpl w:val="7FAE9C6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3006B"/>
    <w:multiLevelType w:val="hybridMultilevel"/>
    <w:tmpl w:val="71648E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53B22"/>
    <w:multiLevelType w:val="hybridMultilevel"/>
    <w:tmpl w:val="7FAE9C6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B66D4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C754AA"/>
    <w:multiLevelType w:val="hybridMultilevel"/>
    <w:tmpl w:val="ADC4ADA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62490"/>
    <w:multiLevelType w:val="hybridMultilevel"/>
    <w:tmpl w:val="279292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8B039C"/>
    <w:multiLevelType w:val="hybridMultilevel"/>
    <w:tmpl w:val="721AE978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73284A"/>
    <w:multiLevelType w:val="hybridMultilevel"/>
    <w:tmpl w:val="AD0C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F1E9B"/>
    <w:multiLevelType w:val="hybridMultilevel"/>
    <w:tmpl w:val="B60A4A5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94174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C57D4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51307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844DA"/>
    <w:multiLevelType w:val="hybridMultilevel"/>
    <w:tmpl w:val="7884D1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E26697"/>
    <w:multiLevelType w:val="hybridMultilevel"/>
    <w:tmpl w:val="2542BC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7611B2"/>
    <w:multiLevelType w:val="hybridMultilevel"/>
    <w:tmpl w:val="FFBA0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C0055"/>
    <w:multiLevelType w:val="hybridMultilevel"/>
    <w:tmpl w:val="41E6A8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06FD0"/>
    <w:multiLevelType w:val="hybridMultilevel"/>
    <w:tmpl w:val="7884D1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9"/>
  </w:num>
  <w:num w:numId="13">
    <w:abstractNumId w:val="18"/>
  </w:num>
  <w:num w:numId="14">
    <w:abstractNumId w:val="23"/>
  </w:num>
  <w:num w:numId="15">
    <w:abstractNumId w:val="13"/>
  </w:num>
  <w:num w:numId="16">
    <w:abstractNumId w:val="21"/>
  </w:num>
  <w:num w:numId="17">
    <w:abstractNumId w:val="27"/>
  </w:num>
  <w:num w:numId="18">
    <w:abstractNumId w:val="33"/>
  </w:num>
  <w:num w:numId="19">
    <w:abstractNumId w:val="19"/>
  </w:num>
  <w:num w:numId="20">
    <w:abstractNumId w:val="30"/>
  </w:num>
  <w:num w:numId="21">
    <w:abstractNumId w:val="17"/>
  </w:num>
  <w:num w:numId="22">
    <w:abstractNumId w:val="24"/>
  </w:num>
  <w:num w:numId="23">
    <w:abstractNumId w:val="15"/>
  </w:num>
  <w:num w:numId="24">
    <w:abstractNumId w:val="22"/>
  </w:num>
  <w:num w:numId="25">
    <w:abstractNumId w:val="31"/>
  </w:num>
  <w:num w:numId="26">
    <w:abstractNumId w:val="20"/>
  </w:num>
  <w:num w:numId="27">
    <w:abstractNumId w:val="32"/>
  </w:num>
  <w:num w:numId="28">
    <w:abstractNumId w:val="12"/>
  </w:num>
  <w:num w:numId="29">
    <w:abstractNumId w:val="35"/>
  </w:num>
  <w:num w:numId="30">
    <w:abstractNumId w:val="37"/>
  </w:num>
  <w:num w:numId="31">
    <w:abstractNumId w:val="26"/>
  </w:num>
  <w:num w:numId="32">
    <w:abstractNumId w:val="28"/>
  </w:num>
  <w:num w:numId="33">
    <w:abstractNumId w:val="11"/>
  </w:num>
  <w:num w:numId="34">
    <w:abstractNumId w:val="10"/>
  </w:num>
  <w:num w:numId="35">
    <w:abstractNumId w:val="25"/>
  </w:num>
  <w:num w:numId="36">
    <w:abstractNumId w:val="38"/>
  </w:num>
  <w:num w:numId="37">
    <w:abstractNumId w:val="34"/>
  </w:num>
  <w:num w:numId="38">
    <w:abstractNumId w:val="1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0004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E3019"/>
    <w:rsid w:val="0004566E"/>
    <w:rsid w:val="000A3CFF"/>
    <w:rsid w:val="000B0504"/>
    <w:rsid w:val="000B08D3"/>
    <w:rsid w:val="000B2B51"/>
    <w:rsid w:val="000B4618"/>
    <w:rsid w:val="000E2D7A"/>
    <w:rsid w:val="00121B24"/>
    <w:rsid w:val="00171B32"/>
    <w:rsid w:val="00194643"/>
    <w:rsid w:val="0019660B"/>
    <w:rsid w:val="001B3400"/>
    <w:rsid w:val="001D716F"/>
    <w:rsid w:val="001E6D0C"/>
    <w:rsid w:val="001F03EB"/>
    <w:rsid w:val="00224477"/>
    <w:rsid w:val="00260809"/>
    <w:rsid w:val="00261E6E"/>
    <w:rsid w:val="0028244F"/>
    <w:rsid w:val="002856EF"/>
    <w:rsid w:val="002B3264"/>
    <w:rsid w:val="002B4F17"/>
    <w:rsid w:val="002B7813"/>
    <w:rsid w:val="002E646E"/>
    <w:rsid w:val="00327769"/>
    <w:rsid w:val="00386A73"/>
    <w:rsid w:val="00397A52"/>
    <w:rsid w:val="00397C88"/>
    <w:rsid w:val="003A04D8"/>
    <w:rsid w:val="003D25BA"/>
    <w:rsid w:val="003E1035"/>
    <w:rsid w:val="004113D7"/>
    <w:rsid w:val="00417083"/>
    <w:rsid w:val="00421227"/>
    <w:rsid w:val="004444CF"/>
    <w:rsid w:val="004C4A46"/>
    <w:rsid w:val="004F3F95"/>
    <w:rsid w:val="005073D6"/>
    <w:rsid w:val="00512D80"/>
    <w:rsid w:val="00530358"/>
    <w:rsid w:val="00530724"/>
    <w:rsid w:val="00531490"/>
    <w:rsid w:val="00547921"/>
    <w:rsid w:val="00570443"/>
    <w:rsid w:val="005B4C9B"/>
    <w:rsid w:val="005C2829"/>
    <w:rsid w:val="00605799"/>
    <w:rsid w:val="00607EB1"/>
    <w:rsid w:val="00635DD8"/>
    <w:rsid w:val="00660D47"/>
    <w:rsid w:val="0066726C"/>
    <w:rsid w:val="00677B70"/>
    <w:rsid w:val="0069035B"/>
    <w:rsid w:val="0069114C"/>
    <w:rsid w:val="00691911"/>
    <w:rsid w:val="00696FE4"/>
    <w:rsid w:val="00697011"/>
    <w:rsid w:val="006A3DE7"/>
    <w:rsid w:val="006B4102"/>
    <w:rsid w:val="006B44C8"/>
    <w:rsid w:val="006D7884"/>
    <w:rsid w:val="006D78DB"/>
    <w:rsid w:val="006E6D9F"/>
    <w:rsid w:val="006F608F"/>
    <w:rsid w:val="007208E1"/>
    <w:rsid w:val="007674AE"/>
    <w:rsid w:val="00771668"/>
    <w:rsid w:val="00797323"/>
    <w:rsid w:val="007B078E"/>
    <w:rsid w:val="007B2C73"/>
    <w:rsid w:val="007B6454"/>
    <w:rsid w:val="007C2F6C"/>
    <w:rsid w:val="007D488E"/>
    <w:rsid w:val="007E5D7A"/>
    <w:rsid w:val="007E706A"/>
    <w:rsid w:val="007F4487"/>
    <w:rsid w:val="00816DBC"/>
    <w:rsid w:val="008515DF"/>
    <w:rsid w:val="008521B9"/>
    <w:rsid w:val="008B5248"/>
    <w:rsid w:val="00911A03"/>
    <w:rsid w:val="009255E7"/>
    <w:rsid w:val="00931D0C"/>
    <w:rsid w:val="00936661"/>
    <w:rsid w:val="00957F2D"/>
    <w:rsid w:val="0097359D"/>
    <w:rsid w:val="00975D59"/>
    <w:rsid w:val="009827E0"/>
    <w:rsid w:val="009D61B9"/>
    <w:rsid w:val="009E0601"/>
    <w:rsid w:val="00A42D74"/>
    <w:rsid w:val="00A86F9E"/>
    <w:rsid w:val="00A945FA"/>
    <w:rsid w:val="00AA47D0"/>
    <w:rsid w:val="00AB01B2"/>
    <w:rsid w:val="00AE3019"/>
    <w:rsid w:val="00AF33F7"/>
    <w:rsid w:val="00AF729A"/>
    <w:rsid w:val="00B00D6E"/>
    <w:rsid w:val="00B834FA"/>
    <w:rsid w:val="00BA7FF6"/>
    <w:rsid w:val="00BB0E28"/>
    <w:rsid w:val="00BB52DA"/>
    <w:rsid w:val="00BC1F27"/>
    <w:rsid w:val="00BE2642"/>
    <w:rsid w:val="00C06868"/>
    <w:rsid w:val="00C200A1"/>
    <w:rsid w:val="00C32802"/>
    <w:rsid w:val="00C36B55"/>
    <w:rsid w:val="00C4266E"/>
    <w:rsid w:val="00C63C26"/>
    <w:rsid w:val="00CC6922"/>
    <w:rsid w:val="00CD4121"/>
    <w:rsid w:val="00CF54E2"/>
    <w:rsid w:val="00D04D76"/>
    <w:rsid w:val="00D0756E"/>
    <w:rsid w:val="00D5309E"/>
    <w:rsid w:val="00D935BA"/>
    <w:rsid w:val="00DA4BB6"/>
    <w:rsid w:val="00DB689D"/>
    <w:rsid w:val="00DB7AA9"/>
    <w:rsid w:val="00DC2721"/>
    <w:rsid w:val="00DE5BF3"/>
    <w:rsid w:val="00E460D2"/>
    <w:rsid w:val="00E76436"/>
    <w:rsid w:val="00E904D9"/>
    <w:rsid w:val="00EB7083"/>
    <w:rsid w:val="00EF6D00"/>
    <w:rsid w:val="00EF71BB"/>
    <w:rsid w:val="00F1401F"/>
    <w:rsid w:val="00F47885"/>
    <w:rsid w:val="00F56CCB"/>
    <w:rsid w:val="00F607EE"/>
    <w:rsid w:val="00F8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B32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uiPriority w:val="9"/>
    <w:qFormat/>
    <w:rsid w:val="00AF33F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2B781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6D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35DD8"/>
    <w:pPr>
      <w:spacing w:before="120" w:after="120"/>
    </w:pPr>
    <w:rPr>
      <w:rFonts w:ascii="Times New Roman" w:hAnsi="Times New Roman" w:cs="Times New Roman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35DD8"/>
    <w:pPr>
      <w:ind w:left="200"/>
    </w:pPr>
    <w:rPr>
      <w:rFonts w:ascii="Times New Roman" w:hAnsi="Times New Roman" w:cs="Times New Roman"/>
      <w:smallCaps/>
    </w:rPr>
  </w:style>
  <w:style w:type="paragraph" w:styleId="TOC3">
    <w:name w:val="toc 3"/>
    <w:basedOn w:val="Normal"/>
    <w:next w:val="Normal"/>
    <w:autoRedefine/>
    <w:semiHidden/>
    <w:rsid w:val="00635DD8"/>
    <w:pPr>
      <w:ind w:left="400"/>
    </w:pPr>
    <w:rPr>
      <w:rFonts w:ascii="Times New Roman" w:hAnsi="Times New Roman" w:cs="Times New Roman"/>
      <w:i/>
      <w:iCs/>
    </w:rPr>
  </w:style>
  <w:style w:type="paragraph" w:styleId="TOC4">
    <w:name w:val="toc 4"/>
    <w:basedOn w:val="Normal"/>
    <w:next w:val="Normal"/>
    <w:autoRedefine/>
    <w:semiHidden/>
    <w:rsid w:val="00635DD8"/>
    <w:pPr>
      <w:ind w:left="600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35DD8"/>
    <w:pPr>
      <w:ind w:left="800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35DD8"/>
    <w:pPr>
      <w:ind w:left="1000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35DD8"/>
    <w:pPr>
      <w:ind w:left="1200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35DD8"/>
    <w:pPr>
      <w:ind w:left="1400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35DD8"/>
    <w:pPr>
      <w:ind w:left="1600"/>
    </w:pPr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35DD8"/>
    <w:rPr>
      <w:color w:val="0000FF"/>
      <w:u w:val="single"/>
    </w:rPr>
  </w:style>
  <w:style w:type="paragraph" w:customStyle="1" w:styleId="Commentary">
    <w:name w:val="Commentary"/>
    <w:basedOn w:val="Normal"/>
    <w:link w:val="CommentaryChar"/>
    <w:rsid w:val="000B0504"/>
    <w:rPr>
      <w:i/>
      <w:color w:val="0000FF"/>
    </w:rPr>
  </w:style>
  <w:style w:type="paragraph" w:styleId="Header">
    <w:name w:val="header"/>
    <w:basedOn w:val="Normal"/>
    <w:rsid w:val="00BA7F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FF6"/>
    <w:pPr>
      <w:tabs>
        <w:tab w:val="center" w:pos="4320"/>
        <w:tab w:val="right" w:pos="8640"/>
      </w:tabs>
    </w:pPr>
  </w:style>
  <w:style w:type="character" w:customStyle="1" w:styleId="CommentaryChar">
    <w:name w:val="Commentary Char"/>
    <w:basedOn w:val="DefaultParagraphFont"/>
    <w:link w:val="Commentary"/>
    <w:rsid w:val="00BA7FF6"/>
    <w:rPr>
      <w:rFonts w:ascii="Arial" w:hAnsi="Arial" w:cs="Arial"/>
      <w:i/>
      <w:color w:val="0000FF"/>
      <w:lang w:val="en-US" w:eastAsia="en-US" w:bidi="ar-SA"/>
    </w:rPr>
  </w:style>
  <w:style w:type="paragraph" w:customStyle="1" w:styleId="Char1CharChar1Char">
    <w:name w:val="Char1 Char Char1 Char"/>
    <w:basedOn w:val="Normal"/>
    <w:rsid w:val="00C06868"/>
    <w:pPr>
      <w:spacing w:after="160" w:line="240" w:lineRule="exact"/>
    </w:pPr>
    <w:rPr>
      <w:rFonts w:cs="Times New Roman"/>
      <w:lang w:val="en-CA" w:eastAsia="en-CA"/>
    </w:rPr>
  </w:style>
  <w:style w:type="character" w:styleId="PageNumber">
    <w:name w:val="page number"/>
    <w:basedOn w:val="DefaultParagraphFont"/>
    <w:rsid w:val="00A86F9E"/>
  </w:style>
  <w:style w:type="paragraph" w:styleId="Title">
    <w:name w:val="Title"/>
    <w:basedOn w:val="Normal"/>
    <w:next w:val="Normal"/>
    <w:link w:val="TitleChar"/>
    <w:qFormat/>
    <w:rsid w:val="000B08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0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table" w:customStyle="1" w:styleId="MediumGrid31">
    <w:name w:val="Medium Grid 31"/>
    <w:basedOn w:val="TableNormal"/>
    <w:uiPriority w:val="69"/>
    <w:rsid w:val="000B08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BC1F27"/>
    <w:pPr>
      <w:ind w:left="720"/>
      <w:contextualSpacing/>
    </w:pPr>
  </w:style>
  <w:style w:type="table" w:customStyle="1" w:styleId="MediumGrid32">
    <w:name w:val="Medium Grid 32"/>
    <w:basedOn w:val="TableNormal"/>
    <w:uiPriority w:val="69"/>
    <w:rsid w:val="00677B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semiHidden/>
    <w:rsid w:val="001E6D0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1B340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43CC-C286-414F-BDBB-BE24502D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9</Pages>
  <Words>1189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Management</vt:lpstr>
    </vt:vector>
  </TitlesOfParts>
  <Company>cucbc</Company>
  <LinksUpToDate>false</LinksUpToDate>
  <CharactersWithSpaces>8669</CharactersWithSpaces>
  <SharedDoc>false</SharedDoc>
  <HLinks>
    <vt:vector size="186" baseType="variant"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_Toc215742824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_Toc215742823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_Toc215742822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_Toc215742821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_Toc215742820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_Toc215742819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_Toc215742818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_Toc215742817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_Toc215742816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_Toc215742815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_Toc215742814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_Toc215742813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_Toc215742812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_Toc215742811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_Toc215742810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_Toc215742809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_Toc215742808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_Toc215742807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_Toc215742806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_Toc215742805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_Toc215742804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_Toc215742803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_Toc215742802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_Toc215742801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_Toc215742800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_Toc215742799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_Toc215742798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_Toc215742797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_Toc215742796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_Toc215742795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_Toc215742794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Management</dc:title>
  <dc:creator>jmoustafaev</dc:creator>
  <cp:lastModifiedBy>Jamal Moustafaev</cp:lastModifiedBy>
  <cp:revision>14</cp:revision>
  <cp:lastPrinted>2008-11-30T00:29:00Z</cp:lastPrinted>
  <dcterms:created xsi:type="dcterms:W3CDTF">2012-07-21T23:43:00Z</dcterms:created>
  <dcterms:modified xsi:type="dcterms:W3CDTF">2012-09-10T00:52:00Z</dcterms:modified>
</cp:coreProperties>
</file>