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54" w:rsidRPr="000B08D3" w:rsidRDefault="00EF6D00" w:rsidP="000B08D3">
      <w:pPr>
        <w:pStyle w:val="Title"/>
        <w:rPr>
          <w:szCs w:val="72"/>
        </w:rPr>
      </w:pPr>
      <w:r w:rsidRPr="000B08D3">
        <w:rPr>
          <w:szCs w:val="72"/>
        </w:rPr>
        <w:t>Requirements Specifications</w:t>
      </w:r>
    </w:p>
    <w:p w:rsidR="007B6454" w:rsidRPr="000B08D3" w:rsidRDefault="00035908" w:rsidP="000B08D3">
      <w:pPr>
        <w:pStyle w:val="Title"/>
        <w:rPr>
          <w:szCs w:val="48"/>
        </w:rPr>
      </w:pPr>
      <w:r>
        <w:rPr>
          <w:szCs w:val="48"/>
        </w:rPr>
        <w:t>CRM System Implementation</w:t>
      </w:r>
    </w:p>
    <w:p w:rsidR="00260809" w:rsidRPr="000B08D3" w:rsidRDefault="007B6454" w:rsidP="007B6454">
      <w:pPr>
        <w:rPr>
          <w:rFonts w:asciiTheme="minorHAnsi" w:hAnsiTheme="minorHAnsi" w:cstheme="minorHAnsi"/>
          <w:b/>
          <w:sz w:val="24"/>
          <w:szCs w:val="24"/>
        </w:rPr>
      </w:pPr>
      <w:r w:rsidRPr="000B08D3">
        <w:rPr>
          <w:rFonts w:asciiTheme="minorHAnsi" w:hAnsiTheme="minorHAnsi" w:cstheme="minorHAnsi"/>
          <w:b/>
          <w:sz w:val="24"/>
          <w:szCs w:val="24"/>
        </w:rPr>
        <w:t xml:space="preserve">Version </w:t>
      </w:r>
      <w:r w:rsidR="00D82EC3">
        <w:rPr>
          <w:rFonts w:asciiTheme="minorHAnsi" w:hAnsiTheme="minorHAnsi" w:cstheme="minorHAnsi"/>
          <w:b/>
          <w:sz w:val="24"/>
          <w:szCs w:val="24"/>
        </w:rPr>
        <w:t>0.2</w:t>
      </w:r>
    </w:p>
    <w:p w:rsidR="0097359D" w:rsidRPr="000B08D3" w:rsidRDefault="0097359D" w:rsidP="007B6454">
      <w:pPr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:rsidR="00DA4BB6" w:rsidRPr="000B08D3" w:rsidRDefault="00DA4BB6" w:rsidP="00AF33F7">
      <w:pPr>
        <w:pStyle w:val="Heading1"/>
        <w:rPr>
          <w:rFonts w:asciiTheme="minorHAnsi" w:hAnsiTheme="minorHAnsi" w:cstheme="minorHAnsi"/>
        </w:rPr>
        <w:sectPr w:rsidR="00DA4BB6" w:rsidRPr="000B08D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60809" w:rsidRPr="00D82EC3" w:rsidRDefault="00635DD8" w:rsidP="00D82EC3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bookmarkStart w:id="0" w:name="_Toc330995601"/>
      <w:r w:rsidRPr="00D82EC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lastRenderedPageBreak/>
        <w:t xml:space="preserve">Table </w:t>
      </w:r>
      <w:proofErr w:type="gramStart"/>
      <w:r w:rsidRPr="00D82EC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t>Of</w:t>
      </w:r>
      <w:proofErr w:type="gramEnd"/>
      <w:r w:rsidRPr="00D82EC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t xml:space="preserve"> Contents</w:t>
      </w:r>
      <w:bookmarkEnd w:id="0"/>
    </w:p>
    <w:p w:rsidR="00260809" w:rsidRPr="000B08D3" w:rsidRDefault="00260809">
      <w:pPr>
        <w:rPr>
          <w:rFonts w:asciiTheme="minorHAnsi" w:hAnsiTheme="minorHAnsi" w:cstheme="minorHAnsi"/>
        </w:rPr>
      </w:pPr>
    </w:p>
    <w:p w:rsidR="00D82EC3" w:rsidRDefault="004E232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r w:rsidRPr="004E232A">
        <w:rPr>
          <w:rFonts w:asciiTheme="minorHAnsi" w:hAnsiTheme="minorHAnsi" w:cstheme="minorHAnsi"/>
        </w:rPr>
        <w:fldChar w:fldCharType="begin"/>
      </w:r>
      <w:r w:rsidR="00635DD8" w:rsidRPr="000B08D3">
        <w:rPr>
          <w:rFonts w:asciiTheme="minorHAnsi" w:hAnsiTheme="minorHAnsi" w:cstheme="minorHAnsi"/>
        </w:rPr>
        <w:instrText xml:space="preserve"> TOC \o "1-3" \h \z \u </w:instrText>
      </w:r>
      <w:r w:rsidRPr="004E232A">
        <w:rPr>
          <w:rFonts w:asciiTheme="minorHAnsi" w:hAnsiTheme="minorHAnsi" w:cstheme="minorHAnsi"/>
        </w:rPr>
        <w:fldChar w:fldCharType="separate"/>
      </w:r>
      <w:hyperlink w:anchor="_Toc330995601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Table Of Contents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995602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Revision History Table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995603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Sign-Off Matrix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995604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Introduction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05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Document Purpose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06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Intended Audience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07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Project Scope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08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References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995609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Product Description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10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Product Features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11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User Classes and Characteristics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12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Product Environment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995613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Product Features and Requirements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14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1.0 - Call center module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15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2.0 - Business intelligence module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16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3.0 - Campaign management module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17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4.0 - Direct marketing module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18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5.0 - Data warehouse integration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19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6.0 - Data cleanup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20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7.0 - Updates to the standard operating procedures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995621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8.0 - Training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2EC3" w:rsidRDefault="004E232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995622" w:history="1">
        <w:r w:rsidR="00D82EC3" w:rsidRPr="008E2E57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Appendix</w:t>
        </w:r>
        <w:r w:rsidR="00D82EC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2EC3">
          <w:rPr>
            <w:noProof/>
            <w:webHidden/>
          </w:rPr>
          <w:instrText xml:space="preserve"> PAGEREF _Toc330995622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2EC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5DD8" w:rsidRPr="000B08D3" w:rsidRDefault="004E232A">
      <w:pPr>
        <w:rPr>
          <w:rFonts w:asciiTheme="minorHAnsi" w:hAnsiTheme="minorHAnsi" w:cstheme="minorHAnsi"/>
        </w:rPr>
      </w:pPr>
      <w:r w:rsidRPr="000B08D3">
        <w:rPr>
          <w:rFonts w:asciiTheme="minorHAnsi" w:hAnsiTheme="minorHAnsi" w:cstheme="minorHAnsi"/>
        </w:rPr>
        <w:fldChar w:fldCharType="end"/>
      </w:r>
    </w:p>
    <w:p w:rsidR="00DB7AA9" w:rsidRPr="00D82EC3" w:rsidRDefault="00AF33F7" w:rsidP="00D82EC3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r w:rsidRPr="000B08D3">
        <w:rPr>
          <w:rFonts w:asciiTheme="minorHAnsi" w:hAnsiTheme="minorHAnsi" w:cstheme="minorHAnsi"/>
        </w:rPr>
        <w:br w:type="page"/>
      </w:r>
      <w:bookmarkStart w:id="1" w:name="_Toc330995602"/>
      <w:r w:rsidR="00260809" w:rsidRPr="00D82EC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lastRenderedPageBreak/>
        <w:t>Revision History Table</w:t>
      </w:r>
      <w:bookmarkEnd w:id="1"/>
    </w:p>
    <w:p w:rsidR="00260809" w:rsidRPr="00D82EC3" w:rsidRDefault="00260809">
      <w:pPr>
        <w:rPr>
          <w:rFonts w:asciiTheme="minorHAnsi" w:hAnsiTheme="minorHAnsi" w:cstheme="minorHAnsi"/>
        </w:rPr>
      </w:pPr>
    </w:p>
    <w:p w:rsidR="001B3400" w:rsidRPr="00D82EC3" w:rsidRDefault="001B3400" w:rsidP="001B3400">
      <w:pPr>
        <w:pStyle w:val="Caption"/>
        <w:keepNext/>
        <w:rPr>
          <w:rFonts w:asciiTheme="minorHAnsi" w:hAnsiTheme="minorHAnsi" w:cstheme="minorHAnsi"/>
        </w:rPr>
      </w:pPr>
      <w:r w:rsidRPr="00D82EC3">
        <w:rPr>
          <w:rFonts w:asciiTheme="minorHAnsi" w:hAnsiTheme="minorHAnsi" w:cstheme="minorHAnsi"/>
        </w:rPr>
        <w:t xml:space="preserve">Table </w:t>
      </w:r>
      <w:r w:rsidR="004E232A" w:rsidRPr="00D82EC3">
        <w:rPr>
          <w:rFonts w:asciiTheme="minorHAnsi" w:hAnsiTheme="minorHAnsi" w:cstheme="minorHAnsi"/>
        </w:rPr>
        <w:fldChar w:fldCharType="begin"/>
      </w:r>
      <w:r w:rsidRPr="00D82EC3">
        <w:rPr>
          <w:rFonts w:asciiTheme="minorHAnsi" w:hAnsiTheme="minorHAnsi" w:cstheme="minorHAnsi"/>
        </w:rPr>
        <w:instrText xml:space="preserve"> SEQ Table \* ARABIC </w:instrText>
      </w:r>
      <w:r w:rsidR="004E232A" w:rsidRPr="00D82EC3">
        <w:rPr>
          <w:rFonts w:asciiTheme="minorHAnsi" w:hAnsiTheme="minorHAnsi" w:cstheme="minorHAnsi"/>
        </w:rPr>
        <w:fldChar w:fldCharType="separate"/>
      </w:r>
      <w:r w:rsidR="005E788A" w:rsidRPr="00D82EC3">
        <w:rPr>
          <w:rFonts w:asciiTheme="minorHAnsi" w:hAnsiTheme="minorHAnsi" w:cstheme="minorHAnsi"/>
          <w:noProof/>
        </w:rPr>
        <w:t>1</w:t>
      </w:r>
      <w:r w:rsidR="004E232A" w:rsidRPr="00D82EC3">
        <w:rPr>
          <w:rFonts w:asciiTheme="minorHAnsi" w:hAnsiTheme="minorHAnsi" w:cstheme="minorHAnsi"/>
        </w:rPr>
        <w:fldChar w:fldCharType="end"/>
      </w:r>
    </w:p>
    <w:tbl>
      <w:tblPr>
        <w:tblStyle w:val="MediumGrid31"/>
        <w:tblW w:w="9464" w:type="dxa"/>
        <w:tblLook w:val="0420"/>
      </w:tblPr>
      <w:tblGrid>
        <w:gridCol w:w="1008"/>
        <w:gridCol w:w="1368"/>
        <w:gridCol w:w="1167"/>
        <w:gridCol w:w="5921"/>
      </w:tblGrid>
      <w:tr w:rsidR="00936661" w:rsidRPr="00D82EC3" w:rsidTr="007B078E">
        <w:trPr>
          <w:cnfStyle w:val="100000000000"/>
        </w:trPr>
        <w:tc>
          <w:tcPr>
            <w:tcW w:w="1008" w:type="dxa"/>
          </w:tcPr>
          <w:p w:rsidR="00936661" w:rsidRPr="00D82EC3" w:rsidRDefault="00AF33F7">
            <w:pPr>
              <w:rPr>
                <w:rFonts w:asciiTheme="minorHAnsi" w:hAnsiTheme="minorHAnsi" w:cstheme="minorHAnsi"/>
                <w:b w:val="0"/>
              </w:rPr>
            </w:pPr>
            <w:r w:rsidRPr="00D82EC3">
              <w:rPr>
                <w:rFonts w:asciiTheme="minorHAnsi" w:hAnsiTheme="minorHAnsi" w:cstheme="minorHAnsi"/>
              </w:rPr>
              <w:t>Version Number</w:t>
            </w:r>
          </w:p>
        </w:tc>
        <w:tc>
          <w:tcPr>
            <w:tcW w:w="1368" w:type="dxa"/>
          </w:tcPr>
          <w:p w:rsidR="00936661" w:rsidRPr="00D82EC3" w:rsidRDefault="00AF33F7">
            <w:pPr>
              <w:rPr>
                <w:rFonts w:asciiTheme="minorHAnsi" w:hAnsiTheme="minorHAnsi" w:cstheme="minorHAnsi"/>
                <w:b w:val="0"/>
              </w:rPr>
            </w:pPr>
            <w:r w:rsidRPr="00D82EC3">
              <w:rPr>
                <w:rFonts w:asciiTheme="minorHAnsi" w:hAnsiTheme="minorHAnsi" w:cstheme="minorHAnsi"/>
              </w:rPr>
              <w:t>Version Date</w:t>
            </w:r>
          </w:p>
        </w:tc>
        <w:tc>
          <w:tcPr>
            <w:tcW w:w="1167" w:type="dxa"/>
          </w:tcPr>
          <w:p w:rsidR="00936661" w:rsidRPr="00D82EC3" w:rsidRDefault="00AF33F7">
            <w:pPr>
              <w:rPr>
                <w:rFonts w:asciiTheme="minorHAnsi" w:hAnsiTheme="minorHAnsi" w:cstheme="minorHAnsi"/>
                <w:b w:val="0"/>
              </w:rPr>
            </w:pPr>
            <w:r w:rsidRPr="00D82EC3">
              <w:rPr>
                <w:rFonts w:asciiTheme="minorHAnsi" w:hAnsiTheme="minorHAnsi" w:cstheme="minorHAnsi"/>
              </w:rPr>
              <w:t>Added By:</w:t>
            </w:r>
          </w:p>
        </w:tc>
        <w:tc>
          <w:tcPr>
            <w:tcW w:w="5921" w:type="dxa"/>
          </w:tcPr>
          <w:p w:rsidR="00936661" w:rsidRPr="00D82EC3" w:rsidRDefault="00AF33F7">
            <w:pPr>
              <w:rPr>
                <w:rFonts w:asciiTheme="minorHAnsi" w:hAnsiTheme="minorHAnsi" w:cstheme="minorHAnsi"/>
                <w:b w:val="0"/>
              </w:rPr>
            </w:pPr>
            <w:r w:rsidRPr="00D82EC3">
              <w:rPr>
                <w:rFonts w:asciiTheme="minorHAnsi" w:hAnsiTheme="minorHAnsi" w:cstheme="minorHAnsi"/>
              </w:rPr>
              <w:t>Revision Description</w:t>
            </w:r>
          </w:p>
        </w:tc>
      </w:tr>
      <w:tr w:rsidR="00936661" w:rsidRPr="00D82EC3" w:rsidTr="007B078E">
        <w:trPr>
          <w:cnfStyle w:val="000000100000"/>
        </w:trPr>
        <w:tc>
          <w:tcPr>
            <w:tcW w:w="1008" w:type="dxa"/>
          </w:tcPr>
          <w:p w:rsidR="00936661" w:rsidRPr="00D82EC3" w:rsidRDefault="007B078E" w:rsidP="007B078E">
            <w:pPr>
              <w:jc w:val="center"/>
              <w:rPr>
                <w:rFonts w:asciiTheme="minorHAnsi" w:hAnsiTheme="minorHAnsi" w:cstheme="minorHAnsi"/>
              </w:rPr>
            </w:pPr>
            <w:r w:rsidRPr="00D82EC3">
              <w:rPr>
                <w:rFonts w:asciiTheme="minorHAnsi" w:hAnsiTheme="minorHAnsi" w:cstheme="minorHAnsi"/>
              </w:rPr>
              <w:t>0.1</w:t>
            </w:r>
          </w:p>
        </w:tc>
        <w:tc>
          <w:tcPr>
            <w:tcW w:w="1368" w:type="dxa"/>
          </w:tcPr>
          <w:p w:rsidR="00936661" w:rsidRPr="00D82EC3" w:rsidRDefault="007B078E" w:rsidP="00A14CAC">
            <w:pPr>
              <w:rPr>
                <w:rFonts w:asciiTheme="minorHAnsi" w:hAnsiTheme="minorHAnsi" w:cstheme="minorHAnsi"/>
              </w:rPr>
            </w:pPr>
            <w:r w:rsidRPr="00D82EC3">
              <w:rPr>
                <w:rFonts w:asciiTheme="minorHAnsi" w:hAnsiTheme="minorHAnsi" w:cstheme="minorHAnsi"/>
              </w:rPr>
              <w:t>01-</w:t>
            </w:r>
            <w:r w:rsidR="00713474" w:rsidRPr="00D82EC3">
              <w:rPr>
                <w:rFonts w:asciiTheme="minorHAnsi" w:hAnsiTheme="minorHAnsi" w:cstheme="minorHAnsi"/>
              </w:rPr>
              <w:t>Jun</w:t>
            </w:r>
            <w:r w:rsidRPr="00D82EC3">
              <w:rPr>
                <w:rFonts w:asciiTheme="minorHAnsi" w:hAnsiTheme="minorHAnsi" w:cstheme="minorHAnsi"/>
              </w:rPr>
              <w:t>-20</w:t>
            </w:r>
            <w:r w:rsidR="00A14CAC" w:rsidRPr="00D82EC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7" w:type="dxa"/>
          </w:tcPr>
          <w:p w:rsidR="00936661" w:rsidRPr="00D82EC3" w:rsidRDefault="007B078E">
            <w:pPr>
              <w:rPr>
                <w:rFonts w:asciiTheme="minorHAnsi" w:hAnsiTheme="minorHAnsi" w:cstheme="minorHAnsi"/>
              </w:rPr>
            </w:pPr>
            <w:r w:rsidRPr="00D82EC3"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5921" w:type="dxa"/>
          </w:tcPr>
          <w:p w:rsidR="00936661" w:rsidRPr="00D82EC3" w:rsidRDefault="007B078E">
            <w:pPr>
              <w:rPr>
                <w:rFonts w:asciiTheme="minorHAnsi" w:hAnsiTheme="minorHAnsi" w:cstheme="minorHAnsi"/>
              </w:rPr>
            </w:pPr>
            <w:r w:rsidRPr="00D82EC3">
              <w:rPr>
                <w:rFonts w:asciiTheme="minorHAnsi" w:hAnsiTheme="minorHAnsi" w:cstheme="minorHAnsi"/>
              </w:rPr>
              <w:t>Document created</w:t>
            </w:r>
          </w:p>
        </w:tc>
      </w:tr>
      <w:tr w:rsidR="00936661" w:rsidRPr="000B08D3" w:rsidTr="007B078E">
        <w:tc>
          <w:tcPr>
            <w:tcW w:w="1008" w:type="dxa"/>
          </w:tcPr>
          <w:p w:rsidR="00936661" w:rsidRPr="00D82EC3" w:rsidRDefault="007B078E" w:rsidP="007B078E">
            <w:pPr>
              <w:jc w:val="center"/>
              <w:rPr>
                <w:rFonts w:asciiTheme="minorHAnsi" w:hAnsiTheme="minorHAnsi" w:cstheme="minorHAnsi"/>
              </w:rPr>
            </w:pPr>
            <w:r w:rsidRPr="00D82EC3">
              <w:rPr>
                <w:rFonts w:asciiTheme="minorHAnsi" w:hAnsiTheme="minorHAnsi" w:cstheme="minorHAnsi"/>
              </w:rPr>
              <w:t>0.2</w:t>
            </w:r>
          </w:p>
        </w:tc>
        <w:tc>
          <w:tcPr>
            <w:tcW w:w="1368" w:type="dxa"/>
          </w:tcPr>
          <w:p w:rsidR="00936661" w:rsidRPr="00D82EC3" w:rsidRDefault="007B078E" w:rsidP="00A14CAC">
            <w:pPr>
              <w:rPr>
                <w:rFonts w:asciiTheme="minorHAnsi" w:hAnsiTheme="minorHAnsi" w:cstheme="minorHAnsi"/>
              </w:rPr>
            </w:pPr>
            <w:r w:rsidRPr="00D82EC3">
              <w:rPr>
                <w:rFonts w:asciiTheme="minorHAnsi" w:hAnsiTheme="minorHAnsi" w:cstheme="minorHAnsi"/>
              </w:rPr>
              <w:t>1</w:t>
            </w:r>
            <w:r w:rsidR="00713474" w:rsidRPr="00D82EC3">
              <w:rPr>
                <w:rFonts w:asciiTheme="minorHAnsi" w:hAnsiTheme="minorHAnsi" w:cstheme="minorHAnsi"/>
              </w:rPr>
              <w:t>3</w:t>
            </w:r>
            <w:r w:rsidRPr="00D82EC3">
              <w:rPr>
                <w:rFonts w:asciiTheme="minorHAnsi" w:hAnsiTheme="minorHAnsi" w:cstheme="minorHAnsi"/>
              </w:rPr>
              <w:t>-</w:t>
            </w:r>
            <w:r w:rsidR="00713474" w:rsidRPr="00D82EC3">
              <w:rPr>
                <w:rFonts w:asciiTheme="minorHAnsi" w:hAnsiTheme="minorHAnsi" w:cstheme="minorHAnsi"/>
              </w:rPr>
              <w:t>Jun</w:t>
            </w:r>
            <w:r w:rsidRPr="00D82EC3">
              <w:rPr>
                <w:rFonts w:asciiTheme="minorHAnsi" w:hAnsiTheme="minorHAnsi" w:cstheme="minorHAnsi"/>
              </w:rPr>
              <w:t>-20</w:t>
            </w:r>
            <w:r w:rsidR="00A14CAC" w:rsidRPr="00D82EC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7" w:type="dxa"/>
          </w:tcPr>
          <w:p w:rsidR="00936661" w:rsidRPr="00D82EC3" w:rsidRDefault="007B078E">
            <w:pPr>
              <w:rPr>
                <w:rFonts w:asciiTheme="minorHAnsi" w:hAnsiTheme="minorHAnsi" w:cstheme="minorHAnsi"/>
              </w:rPr>
            </w:pPr>
            <w:r w:rsidRPr="00D82EC3"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5921" w:type="dxa"/>
          </w:tcPr>
          <w:p w:rsidR="00936661" w:rsidRPr="00D82EC3" w:rsidRDefault="00D82EC3" w:rsidP="007B078E">
            <w:pPr>
              <w:rPr>
                <w:rFonts w:asciiTheme="minorHAnsi" w:hAnsiTheme="minorHAnsi" w:cstheme="minorHAnsi"/>
              </w:rPr>
            </w:pPr>
            <w:r w:rsidRPr="00D82EC3">
              <w:rPr>
                <w:rFonts w:asciiTheme="minorHAnsi" w:hAnsiTheme="minorHAnsi" w:cstheme="minorHAnsi"/>
              </w:rPr>
              <w:t>Added detailed features and requirements</w:t>
            </w:r>
          </w:p>
        </w:tc>
      </w:tr>
    </w:tbl>
    <w:p w:rsidR="00936661" w:rsidRPr="000B08D3" w:rsidRDefault="00936661">
      <w:pPr>
        <w:rPr>
          <w:rFonts w:asciiTheme="minorHAnsi" w:hAnsiTheme="minorHAnsi" w:cstheme="minorHAnsi"/>
        </w:rPr>
      </w:pPr>
    </w:p>
    <w:p w:rsidR="00936661" w:rsidRPr="00D82EC3" w:rsidRDefault="00512D80" w:rsidP="00D82EC3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r w:rsidRPr="000B08D3">
        <w:rPr>
          <w:rFonts w:asciiTheme="minorHAnsi" w:hAnsiTheme="minorHAnsi" w:cstheme="minorHAnsi"/>
        </w:rPr>
        <w:br w:type="page"/>
      </w:r>
      <w:bookmarkStart w:id="2" w:name="_Toc330995603"/>
      <w:r w:rsidRPr="00D82EC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lastRenderedPageBreak/>
        <w:t>Sign-Off Matrix</w:t>
      </w:r>
      <w:bookmarkEnd w:id="2"/>
    </w:p>
    <w:p w:rsidR="00512D80" w:rsidRPr="000B08D3" w:rsidRDefault="00512D80">
      <w:pPr>
        <w:rPr>
          <w:rFonts w:asciiTheme="minorHAnsi" w:hAnsiTheme="minorHAnsi" w:cstheme="minorHAnsi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 w:rsidR="005E788A">
          <w:rPr>
            <w:noProof/>
          </w:rPr>
          <w:t>2</w:t>
        </w:r>
      </w:fldSimple>
    </w:p>
    <w:tbl>
      <w:tblPr>
        <w:tblStyle w:val="MediumGrid31"/>
        <w:tblW w:w="0" w:type="auto"/>
        <w:tblLook w:val="0420"/>
      </w:tblPr>
      <w:tblGrid>
        <w:gridCol w:w="1799"/>
        <w:gridCol w:w="1995"/>
        <w:gridCol w:w="1417"/>
        <w:gridCol w:w="3645"/>
      </w:tblGrid>
      <w:tr w:rsidR="000E2D7A" w:rsidRPr="000B08D3" w:rsidTr="0028244F">
        <w:trPr>
          <w:cnfStyle w:val="100000000000"/>
        </w:trPr>
        <w:tc>
          <w:tcPr>
            <w:tcW w:w="1799" w:type="dxa"/>
          </w:tcPr>
          <w:p w:rsidR="000E2D7A" w:rsidRPr="000B08D3" w:rsidRDefault="000E2D7A" w:rsidP="00CC692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0B08D3">
              <w:rPr>
                <w:rFonts w:asciiTheme="minorHAnsi" w:hAnsiTheme="minorHAnsi" w:cstheme="minorHAnsi"/>
              </w:rPr>
              <w:t>Name &amp; Title</w:t>
            </w:r>
          </w:p>
        </w:tc>
        <w:tc>
          <w:tcPr>
            <w:tcW w:w="1995" w:type="dxa"/>
          </w:tcPr>
          <w:p w:rsidR="000E2D7A" w:rsidRPr="000B08D3" w:rsidRDefault="000E2D7A" w:rsidP="00CC692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0B08D3">
              <w:rPr>
                <w:rFonts w:asciiTheme="minorHAnsi" w:hAnsiTheme="minorHAnsi" w:cstheme="minorHAnsi"/>
              </w:rPr>
              <w:t>Project Role</w:t>
            </w:r>
          </w:p>
        </w:tc>
        <w:tc>
          <w:tcPr>
            <w:tcW w:w="1417" w:type="dxa"/>
          </w:tcPr>
          <w:p w:rsidR="000E2D7A" w:rsidRPr="000B08D3" w:rsidRDefault="000E2D7A" w:rsidP="00CC692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0B08D3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645" w:type="dxa"/>
          </w:tcPr>
          <w:p w:rsidR="000E2D7A" w:rsidRPr="000B08D3" w:rsidRDefault="000E2D7A" w:rsidP="00CC692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0B08D3">
              <w:rPr>
                <w:rFonts w:asciiTheme="minorHAnsi" w:hAnsiTheme="minorHAnsi" w:cstheme="minorHAnsi"/>
              </w:rPr>
              <w:t>Signature</w:t>
            </w:r>
          </w:p>
        </w:tc>
      </w:tr>
      <w:tr w:rsidR="00A14CAC" w:rsidRPr="000B08D3" w:rsidTr="0028244F">
        <w:trPr>
          <w:cnfStyle w:val="000000100000"/>
          <w:trHeight w:val="567"/>
        </w:trPr>
        <w:tc>
          <w:tcPr>
            <w:tcW w:w="1799" w:type="dxa"/>
          </w:tcPr>
          <w:p w:rsidR="00A14CAC" w:rsidRPr="004D74F1" w:rsidRDefault="00A14CAC" w:rsidP="0044480C">
            <w:r>
              <w:t>Clayton Bring</w:t>
            </w:r>
          </w:p>
        </w:tc>
        <w:tc>
          <w:tcPr>
            <w:tcW w:w="1995" w:type="dxa"/>
          </w:tcPr>
          <w:p w:rsidR="00A14CAC" w:rsidRPr="004D74F1" w:rsidRDefault="00A14CAC" w:rsidP="0044480C">
            <w:r w:rsidRPr="004D74F1">
              <w:t>President and CEO</w:t>
            </w:r>
          </w:p>
        </w:tc>
        <w:tc>
          <w:tcPr>
            <w:tcW w:w="1417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</w:tr>
      <w:tr w:rsidR="00A14CAC" w:rsidRPr="000B08D3" w:rsidTr="0028244F">
        <w:trPr>
          <w:trHeight w:val="567"/>
        </w:trPr>
        <w:tc>
          <w:tcPr>
            <w:tcW w:w="1799" w:type="dxa"/>
          </w:tcPr>
          <w:p w:rsidR="00A14CAC" w:rsidRPr="004D74F1" w:rsidRDefault="00A14CAC" w:rsidP="0044480C">
            <w:r>
              <w:t xml:space="preserve">Hugh </w:t>
            </w:r>
            <w:proofErr w:type="spellStart"/>
            <w:r>
              <w:t>Mery</w:t>
            </w:r>
            <w:proofErr w:type="spellEnd"/>
          </w:p>
        </w:tc>
        <w:tc>
          <w:tcPr>
            <w:tcW w:w="1995" w:type="dxa"/>
          </w:tcPr>
          <w:p w:rsidR="00A14CAC" w:rsidRPr="004D74F1" w:rsidRDefault="00A14CAC" w:rsidP="0044480C">
            <w:r w:rsidRPr="004D74F1">
              <w:t>VP Marketing</w:t>
            </w:r>
          </w:p>
        </w:tc>
        <w:tc>
          <w:tcPr>
            <w:tcW w:w="1417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</w:tr>
      <w:tr w:rsidR="00A14CAC" w:rsidRPr="000B08D3" w:rsidTr="0028244F">
        <w:trPr>
          <w:cnfStyle w:val="000000100000"/>
          <w:trHeight w:val="567"/>
        </w:trPr>
        <w:tc>
          <w:tcPr>
            <w:tcW w:w="1799" w:type="dxa"/>
          </w:tcPr>
          <w:p w:rsidR="00A14CAC" w:rsidRPr="004D74F1" w:rsidRDefault="00A14CAC" w:rsidP="0044480C">
            <w:r>
              <w:t xml:space="preserve">Serena </w:t>
            </w:r>
            <w:proofErr w:type="spellStart"/>
            <w:r>
              <w:t>Didomenico</w:t>
            </w:r>
            <w:proofErr w:type="spellEnd"/>
          </w:p>
        </w:tc>
        <w:tc>
          <w:tcPr>
            <w:tcW w:w="1995" w:type="dxa"/>
          </w:tcPr>
          <w:p w:rsidR="00A14CAC" w:rsidRPr="004D74F1" w:rsidRDefault="00A14CAC" w:rsidP="0044480C">
            <w:r w:rsidRPr="004D74F1">
              <w:t>Project Manager</w:t>
            </w:r>
          </w:p>
        </w:tc>
        <w:tc>
          <w:tcPr>
            <w:tcW w:w="1417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</w:tr>
      <w:tr w:rsidR="00A14CAC" w:rsidRPr="000B08D3" w:rsidTr="0028244F">
        <w:trPr>
          <w:trHeight w:val="567"/>
        </w:trPr>
        <w:tc>
          <w:tcPr>
            <w:tcW w:w="1799" w:type="dxa"/>
          </w:tcPr>
          <w:p w:rsidR="00A14CAC" w:rsidRPr="004D74F1" w:rsidRDefault="00A14CAC" w:rsidP="0044480C">
            <w:r>
              <w:t xml:space="preserve">Roslyn </w:t>
            </w:r>
            <w:proofErr w:type="spellStart"/>
            <w:r>
              <w:t>Mussman</w:t>
            </w:r>
            <w:proofErr w:type="spellEnd"/>
          </w:p>
        </w:tc>
        <w:tc>
          <w:tcPr>
            <w:tcW w:w="1995" w:type="dxa"/>
          </w:tcPr>
          <w:p w:rsidR="00A14CAC" w:rsidRPr="004D74F1" w:rsidRDefault="00A14CAC" w:rsidP="0044480C">
            <w:r w:rsidRPr="004D74F1">
              <w:t>VP IT</w:t>
            </w:r>
          </w:p>
        </w:tc>
        <w:tc>
          <w:tcPr>
            <w:tcW w:w="1417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</w:tr>
      <w:tr w:rsidR="00A14CAC" w:rsidRPr="000B08D3" w:rsidTr="0028244F">
        <w:trPr>
          <w:cnfStyle w:val="000000100000"/>
          <w:trHeight w:val="567"/>
        </w:trPr>
        <w:tc>
          <w:tcPr>
            <w:tcW w:w="1799" w:type="dxa"/>
          </w:tcPr>
          <w:p w:rsidR="00A14CAC" w:rsidRPr="004D74F1" w:rsidRDefault="00A14CAC" w:rsidP="0044480C">
            <w:r>
              <w:t xml:space="preserve">Alejandra </w:t>
            </w:r>
            <w:proofErr w:type="spellStart"/>
            <w:r>
              <w:t>Vendetti</w:t>
            </w:r>
            <w:proofErr w:type="spellEnd"/>
          </w:p>
        </w:tc>
        <w:tc>
          <w:tcPr>
            <w:tcW w:w="1995" w:type="dxa"/>
          </w:tcPr>
          <w:p w:rsidR="00A14CAC" w:rsidRPr="004D74F1" w:rsidRDefault="00A14CAC" w:rsidP="0044480C">
            <w:r w:rsidRPr="004D74F1">
              <w:t>Director, Finance</w:t>
            </w:r>
          </w:p>
        </w:tc>
        <w:tc>
          <w:tcPr>
            <w:tcW w:w="1417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</w:tr>
      <w:tr w:rsidR="00A14CAC" w:rsidRPr="000B08D3" w:rsidTr="0028244F">
        <w:trPr>
          <w:trHeight w:val="567"/>
        </w:trPr>
        <w:tc>
          <w:tcPr>
            <w:tcW w:w="1799" w:type="dxa"/>
          </w:tcPr>
          <w:p w:rsidR="00A14CAC" w:rsidRPr="004D74F1" w:rsidRDefault="00A14CAC" w:rsidP="0044480C">
            <w:r>
              <w:t xml:space="preserve">Sofia </w:t>
            </w:r>
            <w:proofErr w:type="spellStart"/>
            <w:r>
              <w:t>Tacker</w:t>
            </w:r>
            <w:proofErr w:type="spellEnd"/>
          </w:p>
        </w:tc>
        <w:tc>
          <w:tcPr>
            <w:tcW w:w="1995" w:type="dxa"/>
          </w:tcPr>
          <w:p w:rsidR="00A14CAC" w:rsidRPr="004D74F1" w:rsidRDefault="00A14CAC" w:rsidP="0044480C">
            <w:r w:rsidRPr="004D74F1">
              <w:t>Director, Sales</w:t>
            </w:r>
          </w:p>
        </w:tc>
        <w:tc>
          <w:tcPr>
            <w:tcW w:w="1417" w:type="dxa"/>
          </w:tcPr>
          <w:p w:rsidR="00A14CAC" w:rsidRDefault="00A1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</w:tr>
      <w:tr w:rsidR="00A14CAC" w:rsidRPr="000B08D3" w:rsidTr="0028244F">
        <w:trPr>
          <w:cnfStyle w:val="000000100000"/>
          <w:trHeight w:val="567"/>
        </w:trPr>
        <w:tc>
          <w:tcPr>
            <w:tcW w:w="1799" w:type="dxa"/>
          </w:tcPr>
          <w:p w:rsidR="00A14CAC" w:rsidRDefault="00A14CAC" w:rsidP="0044480C">
            <w:r>
              <w:t xml:space="preserve">Max </w:t>
            </w:r>
            <w:proofErr w:type="spellStart"/>
            <w:r>
              <w:t>Litz</w:t>
            </w:r>
            <w:proofErr w:type="spellEnd"/>
          </w:p>
        </w:tc>
        <w:tc>
          <w:tcPr>
            <w:tcW w:w="1995" w:type="dxa"/>
          </w:tcPr>
          <w:p w:rsidR="00A14CAC" w:rsidRPr="004D74F1" w:rsidRDefault="00A14CAC" w:rsidP="0044480C">
            <w:r w:rsidRPr="004D74F1">
              <w:t>Director, Human Resources</w:t>
            </w:r>
          </w:p>
        </w:tc>
        <w:tc>
          <w:tcPr>
            <w:tcW w:w="1417" w:type="dxa"/>
          </w:tcPr>
          <w:p w:rsidR="00A14CAC" w:rsidRDefault="00A1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</w:tcPr>
          <w:p w:rsidR="00A14CAC" w:rsidRPr="000B08D3" w:rsidRDefault="00A14CAC">
            <w:pPr>
              <w:rPr>
                <w:rFonts w:asciiTheme="minorHAnsi" w:hAnsiTheme="minorHAnsi" w:cstheme="minorHAnsi"/>
              </w:rPr>
            </w:pPr>
          </w:p>
        </w:tc>
      </w:tr>
    </w:tbl>
    <w:p w:rsidR="00512D80" w:rsidRPr="000B08D3" w:rsidRDefault="00512D80">
      <w:pPr>
        <w:rPr>
          <w:rFonts w:asciiTheme="minorHAnsi" w:hAnsiTheme="minorHAnsi" w:cstheme="minorHAnsi"/>
        </w:rPr>
      </w:pPr>
    </w:p>
    <w:p w:rsidR="00531490" w:rsidRPr="000B08D3" w:rsidRDefault="00CF54E2" w:rsidP="000B08D3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r w:rsidRPr="000B08D3">
        <w:br w:type="page"/>
      </w:r>
      <w:bookmarkStart w:id="3" w:name="_Toc330995604"/>
      <w:r w:rsidR="00EF6D00" w:rsidRPr="000B08D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lastRenderedPageBreak/>
        <w:t>Introduction</w:t>
      </w:r>
      <w:bookmarkEnd w:id="3"/>
    </w:p>
    <w:p w:rsidR="00531490" w:rsidRPr="000B08D3" w:rsidRDefault="00531490">
      <w:pPr>
        <w:rPr>
          <w:rFonts w:asciiTheme="minorHAnsi" w:hAnsiTheme="minorHAnsi" w:cstheme="minorHAnsi"/>
        </w:rPr>
      </w:pPr>
    </w:p>
    <w:p w:rsidR="000B4618" w:rsidRPr="000B08D3" w:rsidRDefault="000B4618" w:rsidP="000B08D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4" w:name="_Toc330995605"/>
      <w:r w:rsidRPr="000B08D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Document Purpose</w:t>
      </w:r>
      <w:bookmarkEnd w:id="4"/>
    </w:p>
    <w:p w:rsidR="000B4618" w:rsidRPr="000B08D3" w:rsidRDefault="000B4618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696FE4" w:rsidRPr="000B08D3" w:rsidRDefault="00696FE4" w:rsidP="00696FE4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This document is the </w:t>
      </w:r>
      <w:r w:rsidR="004444CF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Requirements Specification</w:t>
      </w: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for the </w:t>
      </w:r>
      <w:r w:rsidR="000B08D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"</w:t>
      </w:r>
      <w:r w:rsidR="00A14CAC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CRM </w:t>
      </w:r>
      <w:r w:rsidR="00F34960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Implementation”</w:t>
      </w:r>
      <w:r w:rsidR="00EB7083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project.</w:t>
      </w:r>
      <w:r w:rsidR="000B08D3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</w:t>
      </w: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It addresses </w:t>
      </w:r>
      <w:r w:rsidR="004444CF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intended audiences, scope, user classes </w:t>
      </w:r>
      <w:r w:rsidR="00EB7083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and detailed</w:t>
      </w:r>
      <w:r w:rsidR="004444CF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requirements of the future product</w:t>
      </w: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. The </w:t>
      </w:r>
      <w:r w:rsidR="004444CF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RS document</w:t>
      </w: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is a configuration item and must be placed under change control once agreed. Updates to the </w:t>
      </w:r>
      <w:r w:rsidR="004444CF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RS</w:t>
      </w: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must be reviewed and approved by the Project Manager</w:t>
      </w:r>
      <w:r w:rsidR="00EB708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</w:t>
      </w: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and any relevant stakeholders for the section that is changed.</w:t>
      </w:r>
      <w:r w:rsidRPr="000B08D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 </w:t>
      </w:r>
    </w:p>
    <w:p w:rsidR="00AF33F7" w:rsidRPr="000B08D3" w:rsidRDefault="00AF33F7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0B4618" w:rsidRPr="000B08D3" w:rsidRDefault="006A3DE7" w:rsidP="000B08D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5" w:name="_Toc330995606"/>
      <w:r w:rsidRPr="000B08D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Intended Audience</w:t>
      </w:r>
      <w:bookmarkEnd w:id="5"/>
    </w:p>
    <w:p w:rsidR="000B4618" w:rsidRPr="000B08D3" w:rsidRDefault="000B4618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EF71BB" w:rsidRPr="00EB7083" w:rsidRDefault="00EF71BB" w:rsidP="000B08D3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This document is inten</w:t>
      </w:r>
      <w:r w:rsidR="00EB7083">
        <w:rPr>
          <w:rFonts w:asciiTheme="minorHAnsi" w:eastAsiaTheme="minorHAnsi" w:hAnsiTheme="minorHAnsi" w:cstheme="minorBidi"/>
          <w:sz w:val="22"/>
          <w:szCs w:val="22"/>
          <w:lang w:val="en-CA"/>
        </w:rPr>
        <w:t>ded for the following audiences:</w:t>
      </w:r>
    </w:p>
    <w:p w:rsidR="00EF71BB" w:rsidRPr="00EB7083" w:rsidRDefault="00EF71BB" w:rsidP="000B08D3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EF71BB" w:rsidRPr="00A14CAC" w:rsidRDefault="00EF71BB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Project manager</w:t>
      </w:r>
    </w:p>
    <w:p w:rsidR="00EF71BB" w:rsidRPr="00A14CAC" w:rsidRDefault="00EB7083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Senior architect</w:t>
      </w:r>
    </w:p>
    <w:p w:rsidR="00EB7083" w:rsidRPr="00A14CAC" w:rsidRDefault="00EB7083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Senior designer</w:t>
      </w:r>
    </w:p>
    <w:p w:rsidR="00EF71BB" w:rsidRPr="00A14CAC" w:rsidRDefault="00EF71BB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Technical team members - </w:t>
      </w:r>
      <w:r w:rsidR="00A14CAC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developers, testers, SOP and training analysts</w:t>
      </w:r>
    </w:p>
    <w:p w:rsidR="00EF71BB" w:rsidRPr="00A14CAC" w:rsidRDefault="00EF71BB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Users of all categories</w:t>
      </w:r>
      <w:r w:rsidR="00EB7083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- represented by the </w:t>
      </w:r>
      <w:r w:rsidR="00A14CAC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members of each department involved</w:t>
      </w:r>
    </w:p>
    <w:p w:rsidR="00EF71BB" w:rsidRPr="00A14CAC" w:rsidRDefault="00EF71BB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Business </w:t>
      </w:r>
      <w:r w:rsidR="00BC1F27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stakeholders</w:t>
      </w:r>
      <w:r w:rsidR="00EB7083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- see "Stakeholder register" section in the Project Charter</w:t>
      </w:r>
    </w:p>
    <w:p w:rsidR="00EF71BB" w:rsidRDefault="00EF71BB" w:rsidP="000B08D3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607EB1" w:rsidRDefault="007674AE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>
        <w:rPr>
          <w:rFonts w:asciiTheme="minorHAnsi" w:eastAsiaTheme="minorHAnsi" w:hAnsiTheme="minorHAnsi" w:cstheme="minorBidi"/>
          <w:sz w:val="22"/>
          <w:szCs w:val="22"/>
          <w:lang w:val="en-CA"/>
        </w:rPr>
        <w:t>The rest of the Requirements Specification document contains the overview of the project scope and a</w:t>
      </w:r>
      <w:r w:rsidR="006B4102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ny relevant reference documents. The next section describes key product features, user classes and </w:t>
      </w:r>
      <w:r w:rsidR="006B4102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the product environment. Finally, the document focuses on the detailed requirements of the "</w:t>
      </w:r>
      <w:r w:rsidR="00A14CAC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CRM Implementation</w:t>
      </w:r>
      <w:r w:rsidR="006B4102" w:rsidRPr="00A14CAC">
        <w:rPr>
          <w:rFonts w:asciiTheme="minorHAnsi" w:eastAsiaTheme="minorHAnsi" w:hAnsiTheme="minorHAnsi" w:cstheme="minorBidi"/>
          <w:sz w:val="22"/>
          <w:szCs w:val="22"/>
          <w:lang w:val="en-CA"/>
        </w:rPr>
        <w:t>" project.</w:t>
      </w:r>
    </w:p>
    <w:p w:rsidR="006B4102" w:rsidRPr="000B08D3" w:rsidRDefault="006B4102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607EB1" w:rsidRPr="001E6D0C" w:rsidRDefault="006A3DE7" w:rsidP="000B08D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6" w:name="_Toc330995607"/>
      <w:r w:rsidRPr="001E6D0C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Project Scope</w:t>
      </w:r>
      <w:bookmarkEnd w:id="6"/>
    </w:p>
    <w:p w:rsidR="006A3DE7" w:rsidRPr="001E6D0C" w:rsidRDefault="006A3DE7" w:rsidP="006A3DE7">
      <w:pPr>
        <w:rPr>
          <w:rFonts w:asciiTheme="minorHAnsi" w:eastAsiaTheme="minorHAnsi" w:hAnsiTheme="minorHAnsi" w:cstheme="minorHAnsi"/>
          <w:sz w:val="22"/>
          <w:szCs w:val="22"/>
          <w:lang w:val="en-CA"/>
        </w:rPr>
      </w:pPr>
    </w:p>
    <w:p w:rsidR="006B4102" w:rsidRPr="001E6D0C" w:rsidRDefault="006B4102" w:rsidP="006A3DE7">
      <w:pPr>
        <w:rPr>
          <w:rFonts w:asciiTheme="minorHAnsi" w:hAnsiTheme="minorHAnsi" w:cstheme="minorHAnsi"/>
          <w:sz w:val="22"/>
          <w:szCs w:val="22"/>
        </w:rPr>
      </w:pPr>
      <w:r w:rsidRPr="00A14CAC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The scope of the project </w:t>
      </w:r>
      <w:r w:rsidR="00A14CAC" w:rsidRPr="00A14CAC">
        <w:rPr>
          <w:rFonts w:asciiTheme="minorHAnsi" w:eastAsiaTheme="minorHAnsi" w:hAnsiTheme="minorHAnsi" w:cstheme="minorHAnsi"/>
          <w:sz w:val="22"/>
          <w:szCs w:val="22"/>
          <w:lang w:val="en-CA"/>
        </w:rPr>
        <w:t>involves the</w:t>
      </w:r>
      <w:r w:rsidR="00A14CAC" w:rsidRPr="00A14CAC">
        <w:t xml:space="preserve"> configuration and implementation of the XYZ CRM system at the ABC Financial Services</w:t>
      </w:r>
      <w:r w:rsidR="001E6D0C" w:rsidRPr="00A14CAC">
        <w:rPr>
          <w:rFonts w:asciiTheme="minorHAnsi" w:hAnsiTheme="minorHAnsi" w:cstheme="minorHAnsi"/>
          <w:sz w:val="22"/>
          <w:szCs w:val="22"/>
        </w:rPr>
        <w:t>.</w:t>
      </w:r>
    </w:p>
    <w:p w:rsidR="006A3DE7" w:rsidRPr="001E6D0C" w:rsidRDefault="006A3DE7" w:rsidP="006A3DE7">
      <w:pPr>
        <w:rPr>
          <w:rFonts w:asciiTheme="minorHAnsi" w:eastAsiaTheme="minorHAnsi" w:hAnsiTheme="minorHAnsi" w:cstheme="minorHAnsi"/>
          <w:sz w:val="22"/>
          <w:szCs w:val="22"/>
          <w:lang w:val="en-CA"/>
        </w:rPr>
      </w:pPr>
    </w:p>
    <w:p w:rsidR="006A3DE7" w:rsidRPr="000B08D3" w:rsidRDefault="006A3DE7" w:rsidP="000B08D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7" w:name="_Toc330995608"/>
      <w:r w:rsidRPr="00DE206E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References</w:t>
      </w:r>
      <w:bookmarkEnd w:id="7"/>
    </w:p>
    <w:p w:rsidR="006A3DE7" w:rsidRPr="000B08D3" w:rsidRDefault="006A3DE7" w:rsidP="006A3DE7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 w:rsidR="005E788A">
          <w:rPr>
            <w:noProof/>
          </w:rPr>
          <w:t>3</w:t>
        </w:r>
      </w:fldSimple>
    </w:p>
    <w:tbl>
      <w:tblPr>
        <w:tblStyle w:val="MediumGrid31"/>
        <w:tblW w:w="0" w:type="auto"/>
        <w:tblLook w:val="0420"/>
      </w:tblPr>
      <w:tblGrid>
        <w:gridCol w:w="4428"/>
        <w:gridCol w:w="4428"/>
      </w:tblGrid>
      <w:tr w:rsidR="001E6D0C" w:rsidTr="001E6D0C">
        <w:trPr>
          <w:cnfStyle w:val="100000000000"/>
        </w:trPr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Document Title</w:t>
            </w:r>
          </w:p>
        </w:tc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URL Link</w:t>
            </w:r>
          </w:p>
        </w:tc>
      </w:tr>
      <w:tr w:rsidR="001E6D0C" w:rsidTr="001E6D0C">
        <w:trPr>
          <w:cnfStyle w:val="000000100000"/>
        </w:trPr>
        <w:tc>
          <w:tcPr>
            <w:tcW w:w="4428" w:type="dxa"/>
          </w:tcPr>
          <w:p w:rsidR="001E6D0C" w:rsidRDefault="00DE206E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"XYZ CRM System Overview"</w:t>
            </w:r>
          </w:p>
        </w:tc>
        <w:tc>
          <w:tcPr>
            <w:tcW w:w="4428" w:type="dxa"/>
          </w:tcPr>
          <w:p w:rsidR="001E6D0C" w:rsidRDefault="001E6D0C" w:rsidP="001E6D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Click 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val="en-CA"/>
              </w:rPr>
              <w:t>here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 to access the document</w:t>
            </w:r>
          </w:p>
        </w:tc>
      </w:tr>
      <w:tr w:rsidR="001E6D0C" w:rsidTr="001E6D0C"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  <w:r w:rsidR="00DE206E"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 XYZ CRM System User Manual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</w:p>
        </w:tc>
        <w:tc>
          <w:tcPr>
            <w:tcW w:w="4428" w:type="dxa"/>
          </w:tcPr>
          <w:p w:rsidR="001E6D0C" w:rsidRDefault="001E6D0C" w:rsidP="001E6D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Click 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val="en-CA"/>
              </w:rPr>
              <w:t>here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 to access the document</w:t>
            </w:r>
          </w:p>
        </w:tc>
      </w:tr>
    </w:tbl>
    <w:p w:rsidR="006A3DE7" w:rsidRPr="000B08D3" w:rsidRDefault="006A3DE7" w:rsidP="000B08D3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7B2C73" w:rsidRPr="00570443" w:rsidRDefault="007B2C73" w:rsidP="00570443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bookmarkStart w:id="8" w:name="_Toc330995609"/>
      <w:r w:rsidRPr="0057044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lastRenderedPageBreak/>
        <w:t>Product Description</w:t>
      </w:r>
      <w:bookmarkEnd w:id="8"/>
    </w:p>
    <w:p w:rsidR="007B2C73" w:rsidRPr="00570443" w:rsidRDefault="007B2C73" w:rsidP="0057044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9" w:name="_Toc330995610"/>
      <w:r w:rsidRPr="0057044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Product Features</w:t>
      </w:r>
      <w:bookmarkEnd w:id="9"/>
    </w:p>
    <w:p w:rsidR="001B3400" w:rsidRPr="005E788A" w:rsidRDefault="001B3400" w:rsidP="001B3400">
      <w:pPr>
        <w:pStyle w:val="Caption"/>
        <w:keepNext/>
        <w:rPr>
          <w:rFonts w:asciiTheme="minorHAnsi" w:hAnsiTheme="minorHAnsi" w:cstheme="minorHAnsi"/>
          <w:sz w:val="22"/>
          <w:szCs w:val="22"/>
        </w:rPr>
      </w:pPr>
    </w:p>
    <w:p w:rsidR="005E788A" w:rsidRPr="00D57AA7" w:rsidRDefault="005E788A" w:rsidP="005E788A">
      <w:pPr>
        <w:pStyle w:val="Caption"/>
        <w:keepNext/>
        <w:rPr>
          <w:rFonts w:asciiTheme="minorHAnsi" w:hAnsiTheme="minorHAnsi" w:cstheme="minorHAnsi"/>
        </w:rPr>
      </w:pPr>
      <w:r>
        <w:t xml:space="preserve">Table </w:t>
      </w:r>
      <w:fldSimple w:instr=" SEQ Table \* ARABIC ">
        <w:r>
          <w:rPr>
            <w:noProof/>
          </w:rPr>
          <w:t>4</w:t>
        </w:r>
      </w:fldSimple>
    </w:p>
    <w:tbl>
      <w:tblPr>
        <w:tblStyle w:val="MediumGrid34"/>
        <w:tblW w:w="0" w:type="auto"/>
        <w:jc w:val="center"/>
        <w:tblLook w:val="0420"/>
      </w:tblPr>
      <w:tblGrid>
        <w:gridCol w:w="1258"/>
        <w:gridCol w:w="4811"/>
      </w:tblGrid>
      <w:tr w:rsidR="00D57AA7" w:rsidRPr="00D57AA7" w:rsidTr="0044480C">
        <w:trPr>
          <w:cnfStyle w:val="100000000000"/>
          <w:jc w:val="center"/>
        </w:trPr>
        <w:tc>
          <w:tcPr>
            <w:tcW w:w="1258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ID</w:t>
            </w:r>
          </w:p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Description</w:t>
            </w:r>
          </w:p>
        </w:tc>
      </w:tr>
      <w:tr w:rsidR="00D57AA7" w:rsidRPr="00D57AA7" w:rsidTr="0044480C">
        <w:trPr>
          <w:cnfStyle w:val="000000100000"/>
          <w:jc w:val="center"/>
        </w:trPr>
        <w:tc>
          <w:tcPr>
            <w:tcW w:w="1258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1.0</w:t>
            </w:r>
          </w:p>
        </w:tc>
        <w:tc>
          <w:tcPr>
            <w:tcW w:w="481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Call center module</w:t>
            </w:r>
          </w:p>
        </w:tc>
      </w:tr>
      <w:tr w:rsidR="00D57AA7" w:rsidRPr="00D57AA7" w:rsidTr="0044480C">
        <w:trPr>
          <w:jc w:val="center"/>
        </w:trPr>
        <w:tc>
          <w:tcPr>
            <w:tcW w:w="1258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2.0</w:t>
            </w:r>
          </w:p>
        </w:tc>
        <w:tc>
          <w:tcPr>
            <w:tcW w:w="481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Business intelligence module</w:t>
            </w:r>
          </w:p>
        </w:tc>
      </w:tr>
      <w:tr w:rsidR="00D57AA7" w:rsidRPr="00D57AA7" w:rsidTr="0044480C">
        <w:trPr>
          <w:cnfStyle w:val="000000100000"/>
          <w:jc w:val="center"/>
        </w:trPr>
        <w:tc>
          <w:tcPr>
            <w:tcW w:w="1258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3.0</w:t>
            </w:r>
          </w:p>
        </w:tc>
        <w:tc>
          <w:tcPr>
            <w:tcW w:w="481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Campaign management module</w:t>
            </w:r>
          </w:p>
        </w:tc>
      </w:tr>
      <w:tr w:rsidR="00D57AA7" w:rsidRPr="00D57AA7" w:rsidTr="0044480C">
        <w:trPr>
          <w:jc w:val="center"/>
        </w:trPr>
        <w:tc>
          <w:tcPr>
            <w:tcW w:w="1258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4.0</w:t>
            </w:r>
          </w:p>
        </w:tc>
        <w:tc>
          <w:tcPr>
            <w:tcW w:w="481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Direct marketing module</w:t>
            </w:r>
          </w:p>
        </w:tc>
      </w:tr>
      <w:tr w:rsidR="00D57AA7" w:rsidRPr="00D57AA7" w:rsidTr="0044480C">
        <w:trPr>
          <w:cnfStyle w:val="000000100000"/>
          <w:jc w:val="center"/>
        </w:trPr>
        <w:tc>
          <w:tcPr>
            <w:tcW w:w="1258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5.0</w:t>
            </w:r>
          </w:p>
        </w:tc>
        <w:tc>
          <w:tcPr>
            <w:tcW w:w="481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Data warehouse integration</w:t>
            </w:r>
          </w:p>
        </w:tc>
      </w:tr>
      <w:tr w:rsidR="00D57AA7" w:rsidRPr="00D57AA7" w:rsidTr="0044480C">
        <w:trPr>
          <w:jc w:val="center"/>
        </w:trPr>
        <w:tc>
          <w:tcPr>
            <w:tcW w:w="1258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6.0</w:t>
            </w:r>
          </w:p>
        </w:tc>
        <w:tc>
          <w:tcPr>
            <w:tcW w:w="481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Data cleanup</w:t>
            </w:r>
          </w:p>
        </w:tc>
      </w:tr>
      <w:tr w:rsidR="00D57AA7" w:rsidRPr="00D57AA7" w:rsidTr="0044480C">
        <w:trPr>
          <w:cnfStyle w:val="000000100000"/>
          <w:jc w:val="center"/>
        </w:trPr>
        <w:tc>
          <w:tcPr>
            <w:tcW w:w="1258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7.0</w:t>
            </w:r>
          </w:p>
        </w:tc>
        <w:tc>
          <w:tcPr>
            <w:tcW w:w="481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Updates to the standard operating procedures</w:t>
            </w:r>
          </w:p>
        </w:tc>
      </w:tr>
      <w:tr w:rsidR="00D57AA7" w:rsidRPr="00D57AA7" w:rsidTr="0044480C">
        <w:trPr>
          <w:jc w:val="center"/>
        </w:trPr>
        <w:tc>
          <w:tcPr>
            <w:tcW w:w="1258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8.0</w:t>
            </w:r>
          </w:p>
        </w:tc>
        <w:tc>
          <w:tcPr>
            <w:tcW w:w="481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Training</w:t>
            </w:r>
          </w:p>
        </w:tc>
      </w:tr>
    </w:tbl>
    <w:p w:rsidR="007B2C73" w:rsidRPr="00D57AA7" w:rsidRDefault="007B2C73" w:rsidP="006A3DE7">
      <w:pPr>
        <w:rPr>
          <w:rFonts w:asciiTheme="minorHAnsi" w:hAnsiTheme="minorHAnsi" w:cstheme="minorHAnsi"/>
          <w:sz w:val="22"/>
          <w:szCs w:val="22"/>
        </w:rPr>
      </w:pPr>
    </w:p>
    <w:p w:rsidR="007B2C73" w:rsidRPr="00570443" w:rsidRDefault="007B2C73" w:rsidP="0057044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0" w:name="_Toc330995611"/>
      <w:r w:rsidRPr="00DE206E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User Classes and Characteristics</w:t>
      </w:r>
      <w:bookmarkEnd w:id="10"/>
    </w:p>
    <w:p w:rsidR="007B2C73" w:rsidRPr="00797323" w:rsidRDefault="007B2C73" w:rsidP="007B2C73">
      <w:pPr>
        <w:rPr>
          <w:rFonts w:asciiTheme="minorHAnsi" w:hAnsiTheme="minorHAnsi" w:cstheme="minorHAnsi"/>
          <w:sz w:val="22"/>
          <w:szCs w:val="22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 w:rsidR="005E788A">
          <w:rPr>
            <w:noProof/>
          </w:rPr>
          <w:t>5</w:t>
        </w:r>
      </w:fldSimple>
    </w:p>
    <w:tbl>
      <w:tblPr>
        <w:tblStyle w:val="MediumGrid31"/>
        <w:tblW w:w="0" w:type="auto"/>
        <w:tblLook w:val="0420"/>
      </w:tblPr>
      <w:tblGrid>
        <w:gridCol w:w="2518"/>
        <w:gridCol w:w="5099"/>
        <w:gridCol w:w="1239"/>
      </w:tblGrid>
      <w:tr w:rsidR="007B2C73" w:rsidRPr="00797323" w:rsidTr="00797323">
        <w:trPr>
          <w:cnfStyle w:val="100000000000"/>
        </w:trPr>
        <w:tc>
          <w:tcPr>
            <w:tcW w:w="2518" w:type="dxa"/>
          </w:tcPr>
          <w:p w:rsidR="007B2C73" w:rsidRPr="00E460D2" w:rsidRDefault="007B2C73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0D2">
              <w:rPr>
                <w:rFonts w:asciiTheme="minorHAnsi" w:hAnsiTheme="minorHAnsi" w:cstheme="minorHAnsi"/>
                <w:sz w:val="22"/>
                <w:szCs w:val="22"/>
              </w:rPr>
              <w:t>User Class</w:t>
            </w:r>
          </w:p>
        </w:tc>
        <w:tc>
          <w:tcPr>
            <w:tcW w:w="5099" w:type="dxa"/>
          </w:tcPr>
          <w:p w:rsidR="007B2C73" w:rsidRPr="00E460D2" w:rsidRDefault="007B2C73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0D2">
              <w:rPr>
                <w:rFonts w:asciiTheme="minorHAnsi" w:hAnsiTheme="minorHAnsi" w:cstheme="minorHAnsi"/>
                <w:sz w:val="22"/>
                <w:szCs w:val="22"/>
              </w:rPr>
              <w:t>Characteristics</w:t>
            </w:r>
          </w:p>
        </w:tc>
        <w:tc>
          <w:tcPr>
            <w:tcW w:w="1239" w:type="dxa"/>
          </w:tcPr>
          <w:p w:rsidR="007B2C73" w:rsidRPr="00E460D2" w:rsidRDefault="00797323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0D2">
              <w:rPr>
                <w:rFonts w:asciiTheme="minorHAnsi" w:hAnsiTheme="minorHAnsi" w:cstheme="minorHAnsi"/>
                <w:sz w:val="22"/>
                <w:szCs w:val="22"/>
              </w:rPr>
              <w:t>Favored</w:t>
            </w:r>
            <w:r w:rsidR="007B2C73" w:rsidRPr="00E460D2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7B2C73" w:rsidRPr="00797323" w:rsidTr="00797323">
        <w:trPr>
          <w:cnfStyle w:val="000000100000"/>
        </w:trPr>
        <w:tc>
          <w:tcPr>
            <w:tcW w:w="2518" w:type="dxa"/>
          </w:tcPr>
          <w:p w:rsidR="007B2C73" w:rsidRPr="00797323" w:rsidRDefault="00567E6D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Business Intelligence </w:t>
            </w:r>
          </w:p>
        </w:tc>
        <w:tc>
          <w:tcPr>
            <w:tcW w:w="5099" w:type="dxa"/>
          </w:tcPr>
          <w:p w:rsidR="007B2C73" w:rsidRPr="00797323" w:rsidRDefault="00567E6D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Employees of the business intelligence department and users of the business intelligence module of the CRM system </w:t>
            </w:r>
          </w:p>
        </w:tc>
        <w:tc>
          <w:tcPr>
            <w:tcW w:w="1239" w:type="dxa"/>
          </w:tcPr>
          <w:p w:rsidR="007B2C73" w:rsidRPr="00797323" w:rsidRDefault="00E460D2" w:rsidP="00E460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567E6D" w:rsidRPr="00797323" w:rsidTr="00797323">
        <w:tc>
          <w:tcPr>
            <w:tcW w:w="2518" w:type="dxa"/>
          </w:tcPr>
          <w:p w:rsidR="00567E6D" w:rsidRPr="00797323" w:rsidRDefault="00567E6D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Marketing</w:t>
            </w:r>
          </w:p>
        </w:tc>
        <w:tc>
          <w:tcPr>
            <w:tcW w:w="5099" w:type="dxa"/>
          </w:tcPr>
          <w:p w:rsidR="00567E6D" w:rsidRPr="00797323" w:rsidRDefault="00567E6D" w:rsidP="00567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Employees of the marketing department and users of the campaign management and direct marketing modules of the CRM system </w:t>
            </w:r>
          </w:p>
        </w:tc>
        <w:tc>
          <w:tcPr>
            <w:tcW w:w="1239" w:type="dxa"/>
          </w:tcPr>
          <w:p w:rsidR="00567E6D" w:rsidRPr="00797323" w:rsidRDefault="00567E6D" w:rsidP="00567E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567E6D" w:rsidRPr="00797323" w:rsidTr="00797323">
        <w:trPr>
          <w:cnfStyle w:val="000000100000"/>
        </w:trPr>
        <w:tc>
          <w:tcPr>
            <w:tcW w:w="2518" w:type="dxa"/>
          </w:tcPr>
          <w:p w:rsidR="00567E6D" w:rsidRPr="00797323" w:rsidRDefault="00567E6D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Actuaries</w:t>
            </w:r>
          </w:p>
        </w:tc>
        <w:tc>
          <w:tcPr>
            <w:tcW w:w="5099" w:type="dxa"/>
          </w:tcPr>
          <w:p w:rsidR="00567E6D" w:rsidRPr="00797323" w:rsidRDefault="00567E6D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Employees of the actuary department </w:t>
            </w:r>
            <w:r w:rsidR="00DE206E">
              <w:rPr>
                <w:rFonts w:asciiTheme="minorHAnsi" w:hAnsiTheme="minorHAnsi" w:cstheme="minorHAnsi"/>
                <w:sz w:val="22"/>
                <w:szCs w:val="22"/>
              </w:rPr>
              <w:t>; can use any module of the CRM software</w:t>
            </w:r>
          </w:p>
        </w:tc>
        <w:tc>
          <w:tcPr>
            <w:tcW w:w="1239" w:type="dxa"/>
          </w:tcPr>
          <w:p w:rsidR="00567E6D" w:rsidRPr="00797323" w:rsidRDefault="00567E6D" w:rsidP="00567E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567E6D" w:rsidRPr="00797323" w:rsidTr="00797323">
        <w:tc>
          <w:tcPr>
            <w:tcW w:w="2518" w:type="dxa"/>
          </w:tcPr>
          <w:p w:rsidR="00567E6D" w:rsidRPr="00797323" w:rsidRDefault="00567E6D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</w:t>
            </w:r>
          </w:p>
        </w:tc>
        <w:tc>
          <w:tcPr>
            <w:tcW w:w="5099" w:type="dxa"/>
          </w:tcPr>
          <w:p w:rsidR="00567E6D" w:rsidRPr="00797323" w:rsidRDefault="00DE206E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Employees of the IT department responsible for the support and maintenance of the system</w:t>
            </w:r>
          </w:p>
        </w:tc>
        <w:tc>
          <w:tcPr>
            <w:tcW w:w="1239" w:type="dxa"/>
          </w:tcPr>
          <w:p w:rsidR="00567E6D" w:rsidRPr="00797323" w:rsidRDefault="00567E6D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7E6D" w:rsidRPr="00797323" w:rsidTr="00797323">
        <w:trPr>
          <w:cnfStyle w:val="000000100000"/>
        </w:trPr>
        <w:tc>
          <w:tcPr>
            <w:tcW w:w="2518" w:type="dxa"/>
          </w:tcPr>
          <w:p w:rsidR="00567E6D" w:rsidRDefault="00567E6D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warehouse</w:t>
            </w:r>
          </w:p>
        </w:tc>
        <w:tc>
          <w:tcPr>
            <w:tcW w:w="5099" w:type="dxa"/>
          </w:tcPr>
          <w:p w:rsidR="00567E6D" w:rsidRPr="00797323" w:rsidRDefault="00DE206E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Employees of the data warehouse department responsible for the support and maintenance of the data warehouse</w:t>
            </w:r>
          </w:p>
        </w:tc>
        <w:tc>
          <w:tcPr>
            <w:tcW w:w="1239" w:type="dxa"/>
          </w:tcPr>
          <w:p w:rsidR="00567E6D" w:rsidRPr="00797323" w:rsidRDefault="00567E6D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B2C73" w:rsidRPr="00797323" w:rsidRDefault="007B2C73" w:rsidP="007B2C73">
      <w:pPr>
        <w:rPr>
          <w:rFonts w:asciiTheme="minorHAnsi" w:hAnsiTheme="minorHAnsi" w:cstheme="minorHAnsi"/>
          <w:sz w:val="22"/>
          <w:szCs w:val="22"/>
        </w:rPr>
      </w:pPr>
    </w:p>
    <w:p w:rsidR="005C2829" w:rsidRPr="0044480C" w:rsidRDefault="00660D47" w:rsidP="0057044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1" w:name="_Toc330995612"/>
      <w:r w:rsidRPr="0044480C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 xml:space="preserve">Product </w:t>
      </w:r>
      <w:r w:rsidR="005C2829" w:rsidRPr="0044480C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Environment</w:t>
      </w:r>
      <w:bookmarkEnd w:id="11"/>
    </w:p>
    <w:p w:rsidR="005C2829" w:rsidRPr="0044480C" w:rsidRDefault="005C2829" w:rsidP="005C2829">
      <w:pPr>
        <w:rPr>
          <w:rFonts w:asciiTheme="minorHAnsi" w:hAnsiTheme="minorHAnsi" w:cstheme="minorHAnsi"/>
        </w:rPr>
      </w:pPr>
    </w:p>
    <w:p w:rsidR="0028244F" w:rsidRPr="0044480C" w:rsidRDefault="00C711B2" w:rsidP="0028244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44480C">
        <w:rPr>
          <w:rFonts w:asciiTheme="minorHAnsi" w:hAnsiTheme="minorHAnsi" w:cstheme="minorHAnsi"/>
          <w:sz w:val="22"/>
          <w:szCs w:val="22"/>
        </w:rPr>
        <w:t>The XYZ CRM system shall be deployed on the existing ABC Financial Services network and servers</w:t>
      </w:r>
    </w:p>
    <w:p w:rsidR="00C711B2" w:rsidRPr="0044480C" w:rsidRDefault="0044480C" w:rsidP="0028244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44480C">
        <w:rPr>
          <w:rFonts w:asciiTheme="minorHAnsi" w:hAnsiTheme="minorHAnsi" w:cstheme="minorHAnsi"/>
          <w:sz w:val="22"/>
          <w:szCs w:val="22"/>
        </w:rPr>
        <w:t>The XYZ CRM system needs to be fully integrated with the existing data warehouse</w:t>
      </w:r>
    </w:p>
    <w:p w:rsidR="0044480C" w:rsidRPr="0044480C" w:rsidRDefault="0044480C" w:rsidP="0028244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44480C">
        <w:rPr>
          <w:rFonts w:asciiTheme="minorHAnsi" w:hAnsiTheme="minorHAnsi" w:cstheme="minorHAnsi"/>
          <w:sz w:val="22"/>
          <w:szCs w:val="22"/>
        </w:rPr>
        <w:t>The users shall access to the system via web interface.</w:t>
      </w:r>
    </w:p>
    <w:p w:rsidR="007B2C73" w:rsidRPr="000B08D3" w:rsidRDefault="007B2C73" w:rsidP="007B2C73">
      <w:pPr>
        <w:rPr>
          <w:rFonts w:asciiTheme="minorHAnsi" w:hAnsiTheme="minorHAnsi" w:cstheme="minorHAnsi"/>
        </w:rPr>
      </w:pPr>
    </w:p>
    <w:p w:rsidR="005C2829" w:rsidRPr="000B08D3" w:rsidRDefault="005C2829">
      <w:pPr>
        <w:rPr>
          <w:rFonts w:asciiTheme="minorHAnsi" w:hAnsiTheme="minorHAnsi" w:cstheme="minorHAnsi"/>
        </w:rPr>
      </w:pPr>
      <w:r w:rsidRPr="000B08D3">
        <w:rPr>
          <w:rFonts w:asciiTheme="minorHAnsi" w:hAnsiTheme="minorHAnsi" w:cstheme="minorHAnsi"/>
        </w:rPr>
        <w:br w:type="page"/>
      </w:r>
    </w:p>
    <w:p w:rsidR="007B2C73" w:rsidRPr="00D82EC3" w:rsidRDefault="00660D47" w:rsidP="00570443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bookmarkStart w:id="12" w:name="_Toc330995613"/>
      <w:r w:rsidRPr="00D82EC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lastRenderedPageBreak/>
        <w:t>Product</w:t>
      </w:r>
      <w:r w:rsidR="005C2829" w:rsidRPr="00D82EC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t xml:space="preserve"> Features</w:t>
      </w:r>
      <w:r w:rsidRPr="00D82EC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t xml:space="preserve"> and Requirements</w:t>
      </w:r>
      <w:bookmarkEnd w:id="12"/>
    </w:p>
    <w:p w:rsidR="00DD3BA0" w:rsidRPr="00EC2135" w:rsidRDefault="00EC2135" w:rsidP="00EC2135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3" w:name="_Toc330995614"/>
      <w:r w:rsidRPr="00D82EC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 xml:space="preserve">F 1.0 - </w:t>
      </w:r>
      <w:r w:rsidR="00D57AA7" w:rsidRPr="00D82EC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Call center module</w:t>
      </w:r>
      <w:bookmarkEnd w:id="13"/>
    </w:p>
    <w:p w:rsidR="00D57AA7" w:rsidRPr="00D57AA7" w:rsidRDefault="00D57AA7" w:rsidP="00D57AA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34"/>
        <w:tblW w:w="0" w:type="auto"/>
        <w:tblLook w:val="04A0"/>
      </w:tblPr>
      <w:tblGrid>
        <w:gridCol w:w="1061"/>
        <w:gridCol w:w="711"/>
        <w:gridCol w:w="5566"/>
        <w:gridCol w:w="1518"/>
      </w:tblGrid>
      <w:tr w:rsidR="00D57AA7" w:rsidRPr="00D57AA7" w:rsidTr="00D57AA7">
        <w:trPr>
          <w:cnfStyle w:val="100000000000"/>
        </w:trPr>
        <w:tc>
          <w:tcPr>
            <w:cnfStyle w:val="001000000000"/>
            <w:tcW w:w="106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711" w:type="dxa"/>
          </w:tcPr>
          <w:p w:rsidR="00D57AA7" w:rsidRPr="00D57AA7" w:rsidRDefault="00D57AA7" w:rsidP="0044480C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D57AA7">
              <w:rPr>
                <w:rFonts w:asciiTheme="minorHAnsi" w:hAnsiTheme="minorHAnsi" w:cstheme="minorHAnsi"/>
              </w:rPr>
              <w:t>Req</w:t>
            </w:r>
            <w:proofErr w:type="spellEnd"/>
            <w:r w:rsidRPr="00D57AA7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566" w:type="dxa"/>
          </w:tcPr>
          <w:p w:rsidR="00D57AA7" w:rsidRPr="00D57AA7" w:rsidRDefault="00D57AA7" w:rsidP="0044480C">
            <w:pPr>
              <w:cnfStyle w:val="1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D57AA7" w:rsidRPr="00D57AA7" w:rsidRDefault="00D57AA7" w:rsidP="0044480C">
            <w:pPr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</w:t>
            </w:r>
          </w:p>
        </w:tc>
      </w:tr>
      <w:tr w:rsidR="00D57AA7" w:rsidRPr="00D57AA7" w:rsidTr="00D57AA7">
        <w:trPr>
          <w:cnfStyle w:val="000000100000"/>
        </w:trPr>
        <w:tc>
          <w:tcPr>
            <w:cnfStyle w:val="001000000000"/>
            <w:tcW w:w="1061" w:type="dxa"/>
          </w:tcPr>
          <w:p w:rsidR="00D57AA7" w:rsidRPr="00D57AA7" w:rsidRDefault="00D57AA7" w:rsidP="0044480C">
            <w:pPr>
              <w:jc w:val="center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1.0</w:t>
            </w:r>
          </w:p>
        </w:tc>
        <w:tc>
          <w:tcPr>
            <w:tcW w:w="711" w:type="dxa"/>
          </w:tcPr>
          <w:p w:rsidR="00D57AA7" w:rsidRPr="00D57AA7" w:rsidRDefault="00D57AA7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1.1</w:t>
            </w:r>
          </w:p>
        </w:tc>
        <w:tc>
          <w:tcPr>
            <w:tcW w:w="5566" w:type="dxa"/>
          </w:tcPr>
          <w:p w:rsidR="00D57AA7" w:rsidRPr="00D57AA7" w:rsidRDefault="00D57AA7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"Single view of the customer" functionality</w:t>
            </w:r>
          </w:p>
        </w:tc>
        <w:tc>
          <w:tcPr>
            <w:tcW w:w="1518" w:type="dxa"/>
          </w:tcPr>
          <w:p w:rsidR="00D57AA7" w:rsidRPr="00D57AA7" w:rsidRDefault="003A2F00" w:rsidP="0044480C">
            <w:pPr>
              <w:cnfStyle w:val="0000001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Have</w:t>
            </w:r>
          </w:p>
        </w:tc>
      </w:tr>
      <w:tr w:rsidR="003A2F00" w:rsidRPr="00D57AA7" w:rsidTr="00D57AA7">
        <w:tc>
          <w:tcPr>
            <w:cnfStyle w:val="001000000000"/>
            <w:tcW w:w="1061" w:type="dxa"/>
          </w:tcPr>
          <w:p w:rsidR="003A2F00" w:rsidRPr="00D57AA7" w:rsidRDefault="003A2F00" w:rsidP="004448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3A2F00" w:rsidRPr="00D57AA7" w:rsidRDefault="003A2F00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1.2</w:t>
            </w:r>
          </w:p>
        </w:tc>
        <w:tc>
          <w:tcPr>
            <w:tcW w:w="5566" w:type="dxa"/>
          </w:tcPr>
          <w:p w:rsidR="003A2F00" w:rsidRPr="00D57AA7" w:rsidRDefault="003A2F00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"Drill-down/drill through" functionality</w:t>
            </w:r>
          </w:p>
        </w:tc>
        <w:tc>
          <w:tcPr>
            <w:tcW w:w="1518" w:type="dxa"/>
          </w:tcPr>
          <w:p w:rsidR="003A2F00" w:rsidRDefault="003A2F00">
            <w:pPr>
              <w:cnfStyle w:val="000000000000"/>
            </w:pPr>
            <w:r w:rsidRPr="006A2CAB">
              <w:rPr>
                <w:rFonts w:asciiTheme="minorHAnsi" w:hAnsiTheme="minorHAnsi" w:cstheme="minorHAnsi"/>
              </w:rPr>
              <w:t>Must Have</w:t>
            </w:r>
          </w:p>
        </w:tc>
      </w:tr>
      <w:tr w:rsidR="003A2F00" w:rsidRPr="00D57AA7" w:rsidTr="00D57AA7">
        <w:trPr>
          <w:cnfStyle w:val="000000100000"/>
        </w:trPr>
        <w:tc>
          <w:tcPr>
            <w:cnfStyle w:val="001000000000"/>
            <w:tcW w:w="1061" w:type="dxa"/>
          </w:tcPr>
          <w:p w:rsidR="003A2F00" w:rsidRPr="00D57AA7" w:rsidRDefault="003A2F00" w:rsidP="004448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3A2F00" w:rsidRPr="00D57AA7" w:rsidRDefault="003A2F00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1.3</w:t>
            </w:r>
          </w:p>
        </w:tc>
        <w:tc>
          <w:tcPr>
            <w:tcW w:w="5566" w:type="dxa"/>
          </w:tcPr>
          <w:p w:rsidR="003A2F00" w:rsidRPr="00D57AA7" w:rsidRDefault="003A2F00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"Search" functionality</w:t>
            </w:r>
          </w:p>
        </w:tc>
        <w:tc>
          <w:tcPr>
            <w:tcW w:w="1518" w:type="dxa"/>
          </w:tcPr>
          <w:p w:rsidR="003A2F00" w:rsidRDefault="003A2F00">
            <w:pPr>
              <w:cnfStyle w:val="000000100000"/>
            </w:pPr>
            <w:r w:rsidRPr="006A2CAB">
              <w:rPr>
                <w:rFonts w:asciiTheme="minorHAnsi" w:hAnsiTheme="minorHAnsi" w:cstheme="minorHAnsi"/>
              </w:rPr>
              <w:t>Must Have</w:t>
            </w:r>
          </w:p>
        </w:tc>
      </w:tr>
      <w:tr w:rsidR="003A2F00" w:rsidRPr="00D57AA7" w:rsidTr="00D57AA7">
        <w:tc>
          <w:tcPr>
            <w:cnfStyle w:val="001000000000"/>
            <w:tcW w:w="1061" w:type="dxa"/>
          </w:tcPr>
          <w:p w:rsidR="003A2F00" w:rsidRPr="00D57AA7" w:rsidRDefault="003A2F00" w:rsidP="004448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3A2F00" w:rsidRPr="00D57AA7" w:rsidRDefault="003A2F00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1.4</w:t>
            </w:r>
          </w:p>
        </w:tc>
        <w:tc>
          <w:tcPr>
            <w:tcW w:w="5566" w:type="dxa"/>
          </w:tcPr>
          <w:p w:rsidR="003A2F00" w:rsidRPr="00D57AA7" w:rsidRDefault="003A2F00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"Internal redirection" functionality</w:t>
            </w:r>
          </w:p>
        </w:tc>
        <w:tc>
          <w:tcPr>
            <w:tcW w:w="1518" w:type="dxa"/>
          </w:tcPr>
          <w:p w:rsidR="003A2F00" w:rsidRDefault="003A2F00">
            <w:pPr>
              <w:cnfStyle w:val="000000000000"/>
            </w:pPr>
            <w:r w:rsidRPr="006A2CAB">
              <w:rPr>
                <w:rFonts w:asciiTheme="minorHAnsi" w:hAnsiTheme="minorHAnsi" w:cstheme="minorHAnsi"/>
              </w:rPr>
              <w:t>Must Have</w:t>
            </w:r>
          </w:p>
        </w:tc>
      </w:tr>
      <w:tr w:rsidR="003A2F00" w:rsidRPr="00D57AA7" w:rsidTr="00D57AA7">
        <w:trPr>
          <w:cnfStyle w:val="000000100000"/>
        </w:trPr>
        <w:tc>
          <w:tcPr>
            <w:cnfStyle w:val="001000000000"/>
            <w:tcW w:w="1061" w:type="dxa"/>
          </w:tcPr>
          <w:p w:rsidR="003A2F00" w:rsidRPr="00D57AA7" w:rsidRDefault="003A2F00" w:rsidP="004448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3A2F00" w:rsidRPr="00D57AA7" w:rsidRDefault="003A2F00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1.5</w:t>
            </w:r>
          </w:p>
        </w:tc>
        <w:tc>
          <w:tcPr>
            <w:tcW w:w="5566" w:type="dxa"/>
          </w:tcPr>
          <w:p w:rsidR="003A2F00" w:rsidRPr="00D57AA7" w:rsidRDefault="003A2F00" w:rsidP="0044480C">
            <w:pPr>
              <w:cnfStyle w:val="000000100000"/>
              <w:rPr>
                <w:rFonts w:asciiTheme="minorHAnsi" w:hAnsiTheme="minorHAnsi" w:cstheme="minorHAnsi"/>
                <w:b/>
              </w:rPr>
            </w:pPr>
            <w:r w:rsidRPr="00D57AA7">
              <w:rPr>
                <w:rFonts w:asciiTheme="minorHAnsi" w:hAnsiTheme="minorHAnsi" w:cstheme="minorHAnsi"/>
              </w:rPr>
              <w:t xml:space="preserve">"Statistics on customer behavior" </w:t>
            </w:r>
          </w:p>
        </w:tc>
        <w:tc>
          <w:tcPr>
            <w:tcW w:w="1518" w:type="dxa"/>
          </w:tcPr>
          <w:p w:rsidR="003A2F00" w:rsidRDefault="003A2F00">
            <w:pPr>
              <w:cnfStyle w:val="000000100000"/>
            </w:pPr>
            <w:r w:rsidRPr="006A2CAB">
              <w:rPr>
                <w:rFonts w:asciiTheme="minorHAnsi" w:hAnsiTheme="minorHAnsi" w:cstheme="minorHAnsi"/>
              </w:rPr>
              <w:t>Must Have</w:t>
            </w:r>
          </w:p>
        </w:tc>
      </w:tr>
      <w:tr w:rsidR="00D57AA7" w:rsidRPr="00D57AA7" w:rsidTr="00D57AA7">
        <w:tc>
          <w:tcPr>
            <w:cnfStyle w:val="001000000000"/>
            <w:tcW w:w="1061" w:type="dxa"/>
          </w:tcPr>
          <w:p w:rsidR="00D57AA7" w:rsidRPr="00D57AA7" w:rsidRDefault="00D57AA7" w:rsidP="004448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D57AA7" w:rsidRPr="00D57AA7" w:rsidRDefault="00D57AA7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1.6</w:t>
            </w:r>
          </w:p>
        </w:tc>
        <w:tc>
          <w:tcPr>
            <w:tcW w:w="5566" w:type="dxa"/>
          </w:tcPr>
          <w:p w:rsidR="00D57AA7" w:rsidRPr="00D57AA7" w:rsidRDefault="00D57AA7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Customer web navigation help (online)</w:t>
            </w:r>
          </w:p>
        </w:tc>
        <w:tc>
          <w:tcPr>
            <w:tcW w:w="1518" w:type="dxa"/>
          </w:tcPr>
          <w:p w:rsidR="00D57AA7" w:rsidRPr="00D57AA7" w:rsidRDefault="003A2F00" w:rsidP="0044480C">
            <w:pPr>
              <w:cnfStyle w:val="0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Should Have</w:t>
            </w:r>
          </w:p>
        </w:tc>
      </w:tr>
      <w:tr w:rsidR="003A2F00" w:rsidRPr="00D57AA7" w:rsidTr="00D57AA7">
        <w:trPr>
          <w:cnfStyle w:val="000000100000"/>
        </w:trPr>
        <w:tc>
          <w:tcPr>
            <w:cnfStyle w:val="001000000000"/>
            <w:tcW w:w="1061" w:type="dxa"/>
          </w:tcPr>
          <w:p w:rsidR="003A2F00" w:rsidRPr="00D57AA7" w:rsidRDefault="003A2F00" w:rsidP="004448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3A2F00" w:rsidRPr="00D57AA7" w:rsidRDefault="003A2F00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1.7</w:t>
            </w:r>
          </w:p>
        </w:tc>
        <w:tc>
          <w:tcPr>
            <w:tcW w:w="5566" w:type="dxa"/>
          </w:tcPr>
          <w:p w:rsidR="003A2F00" w:rsidRPr="00D57AA7" w:rsidRDefault="003A2F00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"Customer satisfaction survey" functionality</w:t>
            </w:r>
          </w:p>
        </w:tc>
        <w:tc>
          <w:tcPr>
            <w:tcW w:w="1518" w:type="dxa"/>
          </w:tcPr>
          <w:p w:rsidR="003A2F00" w:rsidRDefault="003A2F00">
            <w:pPr>
              <w:cnfStyle w:val="000000100000"/>
            </w:pPr>
            <w:r w:rsidRPr="00151E1E">
              <w:rPr>
                <w:rFonts w:asciiTheme="minorHAnsi" w:hAnsiTheme="minorHAnsi" w:cstheme="minorHAnsi"/>
              </w:rPr>
              <w:t>Should Have</w:t>
            </w:r>
          </w:p>
        </w:tc>
      </w:tr>
      <w:tr w:rsidR="003A2F00" w:rsidRPr="00D57AA7" w:rsidTr="00D57AA7">
        <w:tc>
          <w:tcPr>
            <w:cnfStyle w:val="001000000000"/>
            <w:tcW w:w="1061" w:type="dxa"/>
          </w:tcPr>
          <w:p w:rsidR="003A2F00" w:rsidRPr="00D57AA7" w:rsidRDefault="003A2F00" w:rsidP="004448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3A2F00" w:rsidRPr="00D57AA7" w:rsidRDefault="003A2F00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1.8</w:t>
            </w:r>
          </w:p>
        </w:tc>
        <w:tc>
          <w:tcPr>
            <w:tcW w:w="5566" w:type="dxa"/>
          </w:tcPr>
          <w:p w:rsidR="003A2F00" w:rsidRPr="00D57AA7" w:rsidRDefault="003A2F00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"Automated mailing" functionality</w:t>
            </w:r>
          </w:p>
        </w:tc>
        <w:tc>
          <w:tcPr>
            <w:tcW w:w="1518" w:type="dxa"/>
          </w:tcPr>
          <w:p w:rsidR="003A2F00" w:rsidRDefault="003A2F00">
            <w:pPr>
              <w:cnfStyle w:val="000000000000"/>
            </w:pPr>
            <w:r w:rsidRPr="00151E1E">
              <w:rPr>
                <w:rFonts w:asciiTheme="minorHAnsi" w:hAnsiTheme="minorHAnsi" w:cstheme="minorHAnsi"/>
              </w:rPr>
              <w:t>Should Have</w:t>
            </w:r>
          </w:p>
        </w:tc>
      </w:tr>
    </w:tbl>
    <w:p w:rsidR="00D57AA7" w:rsidRPr="00D57AA7" w:rsidRDefault="00D57AA7" w:rsidP="00D57AA7">
      <w:pPr>
        <w:rPr>
          <w:rFonts w:asciiTheme="minorHAnsi" w:hAnsiTheme="minorHAnsi" w:cstheme="minorHAnsi"/>
          <w:sz w:val="22"/>
          <w:szCs w:val="22"/>
        </w:rPr>
      </w:pPr>
    </w:p>
    <w:p w:rsidR="00D57AA7" w:rsidRDefault="00C711B2" w:rsidP="00D57AA7">
      <w:pPr>
        <w:rPr>
          <w:rFonts w:asciiTheme="minorHAnsi" w:hAnsiTheme="minorHAnsi" w:cstheme="minorHAnsi"/>
          <w:sz w:val="22"/>
          <w:szCs w:val="22"/>
        </w:rPr>
      </w:pPr>
      <w:r w:rsidRPr="0044480C">
        <w:rPr>
          <w:rFonts w:asciiTheme="minorHAnsi" w:hAnsiTheme="minorHAnsi" w:cstheme="minorHAnsi"/>
          <w:b/>
          <w:sz w:val="22"/>
          <w:szCs w:val="22"/>
        </w:rPr>
        <w:t>NOTE:</w:t>
      </w:r>
      <w:r w:rsidRPr="0044480C">
        <w:rPr>
          <w:rFonts w:asciiTheme="minorHAnsi" w:hAnsiTheme="minorHAnsi" w:cstheme="minorHAnsi"/>
          <w:sz w:val="22"/>
          <w:szCs w:val="22"/>
        </w:rPr>
        <w:t xml:space="preserve"> </w:t>
      </w:r>
      <w:r w:rsidR="0044480C" w:rsidRPr="0044480C">
        <w:rPr>
          <w:rFonts w:asciiTheme="minorHAnsi" w:hAnsiTheme="minorHAnsi" w:cstheme="minorHAnsi"/>
          <w:sz w:val="22"/>
          <w:szCs w:val="22"/>
        </w:rPr>
        <w:t xml:space="preserve">Please note that requirements R1.1-R1.8 will have to be broken further into functional and/or non-functional requirements for this RS to be considered complete. </w:t>
      </w:r>
    </w:p>
    <w:p w:rsidR="0044480C" w:rsidRPr="00D57AA7" w:rsidRDefault="0044480C" w:rsidP="00D57AA7">
      <w:pPr>
        <w:rPr>
          <w:rFonts w:asciiTheme="minorHAnsi" w:hAnsiTheme="minorHAnsi" w:cstheme="minorHAnsi"/>
          <w:sz w:val="22"/>
          <w:szCs w:val="22"/>
        </w:rPr>
      </w:pPr>
    </w:p>
    <w:p w:rsidR="00D57AA7" w:rsidRPr="003A2F00" w:rsidRDefault="003A2F00" w:rsidP="003A2F00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4" w:name="_Toc330995615"/>
      <w:r w:rsidRPr="003A2F00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F 2.0 - Business intelligence module</w:t>
      </w:r>
      <w:bookmarkEnd w:id="14"/>
    </w:p>
    <w:p w:rsidR="00D57AA7" w:rsidRPr="00D57AA7" w:rsidRDefault="00D57AA7" w:rsidP="00D57AA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34"/>
        <w:tblW w:w="0" w:type="auto"/>
        <w:tblLook w:val="04A0"/>
      </w:tblPr>
      <w:tblGrid>
        <w:gridCol w:w="1059"/>
        <w:gridCol w:w="708"/>
        <w:gridCol w:w="5571"/>
        <w:gridCol w:w="1518"/>
      </w:tblGrid>
      <w:tr w:rsidR="003A2F00" w:rsidRPr="00D57AA7" w:rsidTr="003A2F00">
        <w:trPr>
          <w:cnfStyle w:val="100000000000"/>
        </w:trPr>
        <w:tc>
          <w:tcPr>
            <w:cnfStyle w:val="001000000000"/>
            <w:tcW w:w="1059" w:type="dxa"/>
          </w:tcPr>
          <w:p w:rsidR="003A2F00" w:rsidRPr="00D57AA7" w:rsidRDefault="003A2F00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708" w:type="dxa"/>
          </w:tcPr>
          <w:p w:rsidR="003A2F00" w:rsidRPr="00D57AA7" w:rsidRDefault="003A2F00" w:rsidP="0044480C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D57AA7">
              <w:rPr>
                <w:rFonts w:asciiTheme="minorHAnsi" w:hAnsiTheme="minorHAnsi" w:cstheme="minorHAnsi"/>
              </w:rPr>
              <w:t>Req</w:t>
            </w:r>
            <w:proofErr w:type="spellEnd"/>
            <w:r w:rsidRPr="00D57AA7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571" w:type="dxa"/>
          </w:tcPr>
          <w:p w:rsidR="003A2F00" w:rsidRPr="00D57AA7" w:rsidRDefault="003A2F00" w:rsidP="0044480C">
            <w:pPr>
              <w:cnfStyle w:val="1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3A2F00" w:rsidRPr="00D57AA7" w:rsidRDefault="003A2F00" w:rsidP="0044480C">
            <w:pPr>
              <w:cnfStyle w:val="100000000000"/>
              <w:rPr>
                <w:rFonts w:asciiTheme="minorHAnsi" w:hAnsiTheme="minorHAnsi" w:cstheme="minorHAnsi"/>
              </w:rPr>
            </w:pPr>
          </w:p>
        </w:tc>
      </w:tr>
      <w:tr w:rsidR="003A2F00" w:rsidRPr="00D57AA7" w:rsidTr="003A2F00">
        <w:trPr>
          <w:cnfStyle w:val="000000100000"/>
        </w:trPr>
        <w:tc>
          <w:tcPr>
            <w:cnfStyle w:val="001000000000"/>
            <w:tcW w:w="1059" w:type="dxa"/>
          </w:tcPr>
          <w:p w:rsidR="003A2F00" w:rsidRPr="00D57AA7" w:rsidRDefault="003A2F00" w:rsidP="0044480C">
            <w:pPr>
              <w:jc w:val="center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2.0</w:t>
            </w:r>
          </w:p>
        </w:tc>
        <w:tc>
          <w:tcPr>
            <w:tcW w:w="708" w:type="dxa"/>
          </w:tcPr>
          <w:p w:rsidR="003A2F00" w:rsidRPr="00D57AA7" w:rsidRDefault="003A2F00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2.1</w:t>
            </w:r>
          </w:p>
        </w:tc>
        <w:tc>
          <w:tcPr>
            <w:tcW w:w="5571" w:type="dxa"/>
          </w:tcPr>
          <w:p w:rsidR="003A2F00" w:rsidRPr="00D57AA7" w:rsidRDefault="003A2F00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"Customer profitability measurement" functionality</w:t>
            </w:r>
          </w:p>
        </w:tc>
        <w:tc>
          <w:tcPr>
            <w:tcW w:w="1518" w:type="dxa"/>
          </w:tcPr>
          <w:p w:rsidR="003A2F00" w:rsidRDefault="003A2F00">
            <w:pPr>
              <w:cnfStyle w:val="000000100000"/>
            </w:pPr>
            <w:r w:rsidRPr="00EF22A5">
              <w:rPr>
                <w:rFonts w:asciiTheme="minorHAnsi" w:hAnsiTheme="minorHAnsi" w:cstheme="minorHAnsi"/>
              </w:rPr>
              <w:t>Must Have</w:t>
            </w:r>
          </w:p>
        </w:tc>
      </w:tr>
      <w:tr w:rsidR="003A2F00" w:rsidRPr="00D57AA7" w:rsidTr="003A2F00">
        <w:tc>
          <w:tcPr>
            <w:cnfStyle w:val="001000000000"/>
            <w:tcW w:w="1059" w:type="dxa"/>
          </w:tcPr>
          <w:p w:rsidR="003A2F00" w:rsidRPr="00D57AA7" w:rsidRDefault="003A2F00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A2F00" w:rsidRPr="00D57AA7" w:rsidRDefault="003A2F00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2.2</w:t>
            </w:r>
          </w:p>
        </w:tc>
        <w:tc>
          <w:tcPr>
            <w:tcW w:w="5571" w:type="dxa"/>
          </w:tcPr>
          <w:p w:rsidR="003A2F00" w:rsidRPr="00D57AA7" w:rsidRDefault="003A2F00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"Cross-sell/</w:t>
            </w:r>
            <w:proofErr w:type="spellStart"/>
            <w:r w:rsidRPr="00D57AA7">
              <w:rPr>
                <w:rFonts w:asciiTheme="minorHAnsi" w:hAnsiTheme="minorHAnsi" w:cstheme="minorHAnsi"/>
              </w:rPr>
              <w:t>Upsell</w:t>
            </w:r>
            <w:proofErr w:type="spellEnd"/>
            <w:r w:rsidRPr="00D57AA7">
              <w:rPr>
                <w:rFonts w:asciiTheme="minorHAnsi" w:hAnsiTheme="minorHAnsi" w:cstheme="minorHAnsi"/>
              </w:rPr>
              <w:t>" functionality</w:t>
            </w:r>
          </w:p>
        </w:tc>
        <w:tc>
          <w:tcPr>
            <w:tcW w:w="1518" w:type="dxa"/>
          </w:tcPr>
          <w:p w:rsidR="003A2F00" w:rsidRDefault="003A2F00">
            <w:pPr>
              <w:cnfStyle w:val="000000000000"/>
            </w:pPr>
            <w:r w:rsidRPr="00EF22A5">
              <w:rPr>
                <w:rFonts w:asciiTheme="minorHAnsi" w:hAnsiTheme="minorHAnsi" w:cstheme="minorHAnsi"/>
              </w:rPr>
              <w:t>Must Have</w:t>
            </w:r>
          </w:p>
        </w:tc>
      </w:tr>
      <w:tr w:rsidR="003A2F00" w:rsidRPr="00D57AA7" w:rsidTr="003A2F00">
        <w:trPr>
          <w:cnfStyle w:val="000000100000"/>
        </w:trPr>
        <w:tc>
          <w:tcPr>
            <w:cnfStyle w:val="001000000000"/>
            <w:tcW w:w="1059" w:type="dxa"/>
          </w:tcPr>
          <w:p w:rsidR="003A2F00" w:rsidRPr="00D57AA7" w:rsidRDefault="003A2F00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A2F00" w:rsidRPr="00D57AA7" w:rsidRDefault="003A2F00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2.3</w:t>
            </w:r>
          </w:p>
        </w:tc>
        <w:tc>
          <w:tcPr>
            <w:tcW w:w="5571" w:type="dxa"/>
          </w:tcPr>
          <w:p w:rsidR="003A2F00" w:rsidRPr="00D57AA7" w:rsidRDefault="003A2F00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"Sales channel profitability" functionality</w:t>
            </w:r>
          </w:p>
        </w:tc>
        <w:tc>
          <w:tcPr>
            <w:tcW w:w="1518" w:type="dxa"/>
          </w:tcPr>
          <w:p w:rsidR="003A2F00" w:rsidRDefault="003A2F00">
            <w:pPr>
              <w:cnfStyle w:val="000000100000"/>
            </w:pPr>
            <w:r w:rsidRPr="00EF22A5">
              <w:rPr>
                <w:rFonts w:asciiTheme="minorHAnsi" w:hAnsiTheme="minorHAnsi" w:cstheme="minorHAnsi"/>
              </w:rPr>
              <w:t>Must Have</w:t>
            </w:r>
          </w:p>
        </w:tc>
      </w:tr>
      <w:tr w:rsidR="003A2F00" w:rsidRPr="00D57AA7" w:rsidTr="003A2F00">
        <w:tc>
          <w:tcPr>
            <w:cnfStyle w:val="001000000000"/>
            <w:tcW w:w="1059" w:type="dxa"/>
          </w:tcPr>
          <w:p w:rsidR="003A2F00" w:rsidRPr="00D57AA7" w:rsidRDefault="003A2F00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A2F00" w:rsidRPr="00D57AA7" w:rsidRDefault="003A2F00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2.4</w:t>
            </w:r>
          </w:p>
        </w:tc>
        <w:tc>
          <w:tcPr>
            <w:tcW w:w="5571" w:type="dxa"/>
          </w:tcPr>
          <w:p w:rsidR="003A2F00" w:rsidRPr="00D57AA7" w:rsidRDefault="003A2F00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"Customer analysis (demographics, behavior, etc.)" functionality</w:t>
            </w:r>
          </w:p>
        </w:tc>
        <w:tc>
          <w:tcPr>
            <w:tcW w:w="1518" w:type="dxa"/>
          </w:tcPr>
          <w:p w:rsidR="003A2F00" w:rsidRDefault="003A2F00">
            <w:pPr>
              <w:cnfStyle w:val="000000000000"/>
            </w:pPr>
            <w:r w:rsidRPr="00EF22A5">
              <w:rPr>
                <w:rFonts w:asciiTheme="minorHAnsi" w:hAnsiTheme="minorHAnsi" w:cstheme="minorHAnsi"/>
              </w:rPr>
              <w:t>Must Have</w:t>
            </w:r>
          </w:p>
        </w:tc>
      </w:tr>
      <w:tr w:rsidR="003A2F00" w:rsidRPr="00D57AA7" w:rsidTr="003A2F00">
        <w:trPr>
          <w:cnfStyle w:val="000000100000"/>
        </w:trPr>
        <w:tc>
          <w:tcPr>
            <w:cnfStyle w:val="001000000000"/>
            <w:tcW w:w="1059" w:type="dxa"/>
          </w:tcPr>
          <w:p w:rsidR="003A2F00" w:rsidRPr="00D57AA7" w:rsidRDefault="003A2F00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A2F00" w:rsidRPr="00D57AA7" w:rsidRDefault="003A2F00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2.5</w:t>
            </w:r>
          </w:p>
        </w:tc>
        <w:tc>
          <w:tcPr>
            <w:tcW w:w="5571" w:type="dxa"/>
          </w:tcPr>
          <w:p w:rsidR="003A2F00" w:rsidRPr="00D57AA7" w:rsidRDefault="003A2F00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"Data mining" functionality</w:t>
            </w:r>
          </w:p>
        </w:tc>
        <w:tc>
          <w:tcPr>
            <w:tcW w:w="1518" w:type="dxa"/>
          </w:tcPr>
          <w:p w:rsidR="003A2F00" w:rsidRPr="00D57AA7" w:rsidRDefault="003A2F00" w:rsidP="0044480C">
            <w:pPr>
              <w:cnfStyle w:val="0000001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Should Have</w:t>
            </w:r>
          </w:p>
        </w:tc>
      </w:tr>
    </w:tbl>
    <w:p w:rsidR="0044480C" w:rsidRPr="00D57AA7" w:rsidRDefault="0044480C" w:rsidP="0044480C">
      <w:pPr>
        <w:rPr>
          <w:rFonts w:asciiTheme="minorHAnsi" w:hAnsiTheme="minorHAnsi" w:cstheme="minorHAnsi"/>
          <w:sz w:val="22"/>
          <w:szCs w:val="22"/>
        </w:rPr>
      </w:pPr>
    </w:p>
    <w:p w:rsidR="0044480C" w:rsidRDefault="0044480C" w:rsidP="0044480C">
      <w:pPr>
        <w:rPr>
          <w:rFonts w:asciiTheme="minorHAnsi" w:hAnsiTheme="minorHAnsi" w:cstheme="minorHAnsi"/>
          <w:sz w:val="22"/>
          <w:szCs w:val="22"/>
        </w:rPr>
      </w:pPr>
      <w:r w:rsidRPr="0044480C">
        <w:rPr>
          <w:rFonts w:asciiTheme="minorHAnsi" w:hAnsiTheme="minorHAnsi" w:cstheme="minorHAnsi"/>
          <w:b/>
          <w:sz w:val="22"/>
          <w:szCs w:val="22"/>
        </w:rPr>
        <w:t>NOTE:</w:t>
      </w:r>
      <w:r w:rsidRPr="0044480C">
        <w:rPr>
          <w:rFonts w:asciiTheme="minorHAnsi" w:hAnsiTheme="minorHAnsi" w:cstheme="minorHAnsi"/>
          <w:sz w:val="22"/>
          <w:szCs w:val="22"/>
        </w:rPr>
        <w:t xml:space="preserve"> Please note that requirements R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44480C">
        <w:rPr>
          <w:rFonts w:asciiTheme="minorHAnsi" w:hAnsiTheme="minorHAnsi" w:cstheme="minorHAnsi"/>
          <w:sz w:val="22"/>
          <w:szCs w:val="22"/>
        </w:rPr>
        <w:t>.1-R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44480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4480C">
        <w:rPr>
          <w:rFonts w:asciiTheme="minorHAnsi" w:hAnsiTheme="minorHAnsi" w:cstheme="minorHAnsi"/>
          <w:sz w:val="22"/>
          <w:szCs w:val="22"/>
        </w:rPr>
        <w:t xml:space="preserve"> will have to be broken further into functional and/or non-functional requirements for this RS to be considered complete. </w:t>
      </w:r>
    </w:p>
    <w:p w:rsidR="00C711B2" w:rsidRDefault="00C711B2" w:rsidP="00D57AA7">
      <w:pPr>
        <w:rPr>
          <w:rFonts w:asciiTheme="minorHAnsi" w:hAnsiTheme="minorHAnsi" w:cstheme="minorHAnsi"/>
          <w:sz w:val="22"/>
          <w:szCs w:val="22"/>
        </w:rPr>
      </w:pPr>
    </w:p>
    <w:p w:rsidR="003A2F00" w:rsidRPr="003A2F00" w:rsidRDefault="003A2F00" w:rsidP="003A2F00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5" w:name="_Toc330995616"/>
      <w:r w:rsidRPr="003A2F00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F 3.0 - Campaign management module</w:t>
      </w:r>
      <w:bookmarkEnd w:id="15"/>
    </w:p>
    <w:p w:rsidR="003A2F00" w:rsidRPr="00D57AA7" w:rsidRDefault="003A2F00" w:rsidP="00D57AA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34"/>
        <w:tblW w:w="0" w:type="auto"/>
        <w:tblLook w:val="04A0"/>
      </w:tblPr>
      <w:tblGrid>
        <w:gridCol w:w="1058"/>
        <w:gridCol w:w="709"/>
        <w:gridCol w:w="5571"/>
        <w:gridCol w:w="1518"/>
      </w:tblGrid>
      <w:tr w:rsidR="00D0125B" w:rsidRPr="00D57AA7" w:rsidTr="00713474">
        <w:trPr>
          <w:cnfStyle w:val="100000000000"/>
        </w:trPr>
        <w:tc>
          <w:tcPr>
            <w:cnfStyle w:val="001000000000"/>
            <w:tcW w:w="1058" w:type="dxa"/>
          </w:tcPr>
          <w:p w:rsidR="00D0125B" w:rsidRPr="00D57AA7" w:rsidRDefault="00D0125B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709" w:type="dxa"/>
          </w:tcPr>
          <w:p w:rsidR="00D0125B" w:rsidRPr="00D57AA7" w:rsidRDefault="00D0125B" w:rsidP="0044480C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D57AA7">
              <w:rPr>
                <w:rFonts w:asciiTheme="minorHAnsi" w:hAnsiTheme="minorHAnsi" w:cstheme="minorHAnsi"/>
              </w:rPr>
              <w:t>Req</w:t>
            </w:r>
            <w:proofErr w:type="spellEnd"/>
            <w:r w:rsidRPr="00D57AA7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571" w:type="dxa"/>
          </w:tcPr>
          <w:p w:rsidR="00D0125B" w:rsidRPr="00D57AA7" w:rsidRDefault="00D0125B" w:rsidP="0044480C">
            <w:pPr>
              <w:cnfStyle w:val="1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D0125B" w:rsidRPr="00D57AA7" w:rsidRDefault="00D0125B" w:rsidP="0044480C">
            <w:pPr>
              <w:cnfStyle w:val="100000000000"/>
              <w:rPr>
                <w:rFonts w:asciiTheme="minorHAnsi" w:hAnsiTheme="minorHAnsi" w:cstheme="minorHAnsi"/>
              </w:rPr>
            </w:pPr>
          </w:p>
        </w:tc>
      </w:tr>
      <w:tr w:rsidR="00D0125B" w:rsidRPr="00D57AA7" w:rsidTr="00713474">
        <w:trPr>
          <w:cnfStyle w:val="000000100000"/>
        </w:trPr>
        <w:tc>
          <w:tcPr>
            <w:cnfStyle w:val="001000000000"/>
            <w:tcW w:w="1058" w:type="dxa"/>
          </w:tcPr>
          <w:p w:rsidR="00D0125B" w:rsidRPr="00D57AA7" w:rsidRDefault="00D0125B" w:rsidP="0044480C">
            <w:pPr>
              <w:jc w:val="center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3.0</w:t>
            </w:r>
          </w:p>
        </w:tc>
        <w:tc>
          <w:tcPr>
            <w:tcW w:w="709" w:type="dxa"/>
          </w:tcPr>
          <w:p w:rsidR="00D0125B" w:rsidRPr="00D57AA7" w:rsidRDefault="00D0125B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3.1</w:t>
            </w:r>
          </w:p>
        </w:tc>
        <w:tc>
          <w:tcPr>
            <w:tcW w:w="5571" w:type="dxa"/>
          </w:tcPr>
          <w:p w:rsidR="00D0125B" w:rsidRPr="00D57AA7" w:rsidRDefault="00D0125B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"Campaign management" functionality</w:t>
            </w:r>
          </w:p>
        </w:tc>
        <w:tc>
          <w:tcPr>
            <w:tcW w:w="1518" w:type="dxa"/>
          </w:tcPr>
          <w:p w:rsidR="00D0125B" w:rsidRPr="00D57AA7" w:rsidRDefault="00D0125B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0125B" w:rsidRPr="00D57AA7" w:rsidTr="00713474">
        <w:tc>
          <w:tcPr>
            <w:cnfStyle w:val="001000000000"/>
            <w:tcW w:w="1058" w:type="dxa"/>
          </w:tcPr>
          <w:p w:rsidR="00D0125B" w:rsidRPr="00D57AA7" w:rsidRDefault="00D0125B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D0125B" w:rsidRPr="00D57AA7" w:rsidRDefault="00D0125B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3.2</w:t>
            </w:r>
          </w:p>
        </w:tc>
        <w:tc>
          <w:tcPr>
            <w:tcW w:w="5571" w:type="dxa"/>
          </w:tcPr>
          <w:p w:rsidR="00D0125B" w:rsidRPr="00D57AA7" w:rsidRDefault="00D0125B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"Campaign executor" functionality</w:t>
            </w:r>
          </w:p>
        </w:tc>
        <w:tc>
          <w:tcPr>
            <w:tcW w:w="1518" w:type="dxa"/>
          </w:tcPr>
          <w:p w:rsidR="00D0125B" w:rsidRPr="00D57AA7" w:rsidRDefault="00D0125B" w:rsidP="0044480C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0125B" w:rsidRPr="00D57AA7" w:rsidTr="00713474">
        <w:trPr>
          <w:cnfStyle w:val="000000100000"/>
        </w:trPr>
        <w:tc>
          <w:tcPr>
            <w:cnfStyle w:val="001000000000"/>
            <w:tcW w:w="1058" w:type="dxa"/>
          </w:tcPr>
          <w:p w:rsidR="00D0125B" w:rsidRPr="00D57AA7" w:rsidRDefault="00D0125B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D0125B" w:rsidRPr="00D57AA7" w:rsidRDefault="00D0125B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3.3</w:t>
            </w:r>
          </w:p>
        </w:tc>
        <w:tc>
          <w:tcPr>
            <w:tcW w:w="5571" w:type="dxa"/>
          </w:tcPr>
          <w:p w:rsidR="00D0125B" w:rsidRPr="00D57AA7" w:rsidRDefault="00D0125B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"Campaign efficiency measurement" functionality</w:t>
            </w:r>
          </w:p>
        </w:tc>
        <w:tc>
          <w:tcPr>
            <w:tcW w:w="1518" w:type="dxa"/>
          </w:tcPr>
          <w:p w:rsidR="00D0125B" w:rsidRPr="00D57AA7" w:rsidRDefault="00D0125B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</w:tbl>
    <w:p w:rsidR="00D57AA7" w:rsidRDefault="00D57AA7" w:rsidP="00D57AA7">
      <w:pPr>
        <w:rPr>
          <w:rFonts w:asciiTheme="minorHAnsi" w:hAnsiTheme="minorHAnsi" w:cstheme="minorHAnsi"/>
          <w:sz w:val="22"/>
          <w:szCs w:val="22"/>
        </w:rPr>
      </w:pPr>
    </w:p>
    <w:p w:rsidR="0044480C" w:rsidRDefault="0044480C" w:rsidP="0044480C">
      <w:pPr>
        <w:rPr>
          <w:rFonts w:asciiTheme="minorHAnsi" w:hAnsiTheme="minorHAnsi" w:cstheme="minorHAnsi"/>
          <w:sz w:val="22"/>
          <w:szCs w:val="22"/>
        </w:rPr>
      </w:pPr>
      <w:r w:rsidRPr="0044480C">
        <w:rPr>
          <w:rFonts w:asciiTheme="minorHAnsi" w:hAnsiTheme="minorHAnsi" w:cstheme="minorHAnsi"/>
          <w:b/>
          <w:sz w:val="22"/>
          <w:szCs w:val="22"/>
        </w:rPr>
        <w:t>NOTE:</w:t>
      </w:r>
      <w:r w:rsidRPr="0044480C">
        <w:rPr>
          <w:rFonts w:asciiTheme="minorHAnsi" w:hAnsiTheme="minorHAnsi" w:cstheme="minorHAnsi"/>
          <w:sz w:val="22"/>
          <w:szCs w:val="22"/>
        </w:rPr>
        <w:t xml:space="preserve"> Please note that requirements R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44480C">
        <w:rPr>
          <w:rFonts w:asciiTheme="minorHAnsi" w:hAnsiTheme="minorHAnsi" w:cstheme="minorHAnsi"/>
          <w:sz w:val="22"/>
          <w:szCs w:val="22"/>
        </w:rPr>
        <w:t>.1-R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44480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44480C">
        <w:rPr>
          <w:rFonts w:asciiTheme="minorHAnsi" w:hAnsiTheme="minorHAnsi" w:cstheme="minorHAnsi"/>
          <w:sz w:val="22"/>
          <w:szCs w:val="22"/>
        </w:rPr>
        <w:t xml:space="preserve"> will have to be broken further into functional and/or non-functional requirements for this RS to be considered complete. </w:t>
      </w:r>
    </w:p>
    <w:p w:rsidR="0044480C" w:rsidRDefault="0044480C" w:rsidP="0044480C">
      <w:pPr>
        <w:rPr>
          <w:rFonts w:asciiTheme="minorHAnsi" w:hAnsiTheme="minorHAnsi" w:cstheme="minorHAnsi"/>
          <w:sz w:val="22"/>
          <w:szCs w:val="22"/>
        </w:rPr>
      </w:pPr>
    </w:p>
    <w:p w:rsidR="00C711B2" w:rsidRDefault="00C711B2" w:rsidP="00D57AA7">
      <w:pPr>
        <w:rPr>
          <w:rFonts w:asciiTheme="minorHAnsi" w:hAnsiTheme="minorHAnsi" w:cstheme="minorHAnsi"/>
          <w:sz w:val="22"/>
          <w:szCs w:val="22"/>
        </w:rPr>
      </w:pPr>
    </w:p>
    <w:p w:rsidR="003A2F00" w:rsidRPr="003A2F00" w:rsidRDefault="003A2F00" w:rsidP="003A2F00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6" w:name="_Toc330995617"/>
      <w:r w:rsidRPr="003A2F00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F 4.0 - Direct marketing module</w:t>
      </w:r>
      <w:bookmarkEnd w:id="16"/>
    </w:p>
    <w:p w:rsidR="003A2F00" w:rsidRPr="00D57AA7" w:rsidRDefault="003A2F00" w:rsidP="00D57AA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34"/>
        <w:tblW w:w="0" w:type="auto"/>
        <w:tblLook w:val="04A0"/>
      </w:tblPr>
      <w:tblGrid>
        <w:gridCol w:w="1061"/>
        <w:gridCol w:w="711"/>
        <w:gridCol w:w="5566"/>
        <w:gridCol w:w="1518"/>
      </w:tblGrid>
      <w:tr w:rsidR="00713474" w:rsidRPr="00D57AA7" w:rsidTr="00713474">
        <w:trPr>
          <w:cnfStyle w:val="1000000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D57AA7">
              <w:rPr>
                <w:rFonts w:asciiTheme="minorHAnsi" w:hAnsiTheme="minorHAnsi" w:cstheme="minorHAnsi"/>
              </w:rPr>
              <w:t>Req</w:t>
            </w:r>
            <w:proofErr w:type="spellEnd"/>
            <w:r w:rsidRPr="00D57AA7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4.0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4.1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"Direct marketing" functionality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4.2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Data definition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4.3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Mail contents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4.4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Reports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</w:tbl>
    <w:p w:rsidR="00D57AA7" w:rsidRDefault="00D57AA7" w:rsidP="00D57AA7">
      <w:pPr>
        <w:rPr>
          <w:rFonts w:asciiTheme="minorHAnsi" w:hAnsiTheme="minorHAnsi" w:cstheme="minorHAnsi"/>
          <w:sz w:val="22"/>
          <w:szCs w:val="22"/>
        </w:rPr>
      </w:pPr>
    </w:p>
    <w:p w:rsidR="0044480C" w:rsidRDefault="0044480C" w:rsidP="0044480C">
      <w:pPr>
        <w:rPr>
          <w:rFonts w:asciiTheme="minorHAnsi" w:hAnsiTheme="minorHAnsi" w:cstheme="minorHAnsi"/>
          <w:sz w:val="22"/>
          <w:szCs w:val="22"/>
        </w:rPr>
      </w:pPr>
      <w:r w:rsidRPr="0044480C">
        <w:rPr>
          <w:rFonts w:asciiTheme="minorHAnsi" w:hAnsiTheme="minorHAnsi" w:cstheme="minorHAnsi"/>
          <w:b/>
          <w:sz w:val="22"/>
          <w:szCs w:val="22"/>
        </w:rPr>
        <w:t>NOTE:</w:t>
      </w:r>
      <w:r w:rsidRPr="0044480C">
        <w:rPr>
          <w:rFonts w:asciiTheme="minorHAnsi" w:hAnsiTheme="minorHAnsi" w:cstheme="minorHAnsi"/>
          <w:sz w:val="22"/>
          <w:szCs w:val="22"/>
        </w:rPr>
        <w:t xml:space="preserve"> Please note that requirements R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4480C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480C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4480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 and R4.4</w:t>
      </w:r>
      <w:r w:rsidRPr="0044480C">
        <w:rPr>
          <w:rFonts w:asciiTheme="minorHAnsi" w:hAnsiTheme="minorHAnsi" w:cstheme="minorHAnsi"/>
          <w:sz w:val="22"/>
          <w:szCs w:val="22"/>
        </w:rPr>
        <w:t xml:space="preserve"> will have to be broken further into functional and/or non-functional requirements for this RS to be considered complete. </w:t>
      </w:r>
    </w:p>
    <w:p w:rsidR="0044480C" w:rsidRDefault="0044480C" w:rsidP="0044480C">
      <w:pPr>
        <w:rPr>
          <w:rFonts w:asciiTheme="minorHAnsi" w:hAnsiTheme="minorHAnsi" w:cstheme="minorHAnsi"/>
          <w:sz w:val="22"/>
          <w:szCs w:val="22"/>
        </w:rPr>
      </w:pPr>
    </w:p>
    <w:p w:rsidR="003A2F00" w:rsidRDefault="003A2F00" w:rsidP="003A2F00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7" w:name="_Toc330995618"/>
      <w:r w:rsidRPr="003A2F00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F 5.0 - Data warehouse integration</w:t>
      </w:r>
      <w:bookmarkEnd w:id="17"/>
    </w:p>
    <w:p w:rsidR="003A2F00" w:rsidRPr="003A2F00" w:rsidRDefault="003A2F00" w:rsidP="003A2F00">
      <w:pPr>
        <w:rPr>
          <w:rFonts w:asciiTheme="minorHAnsi" w:hAnsiTheme="minorHAnsi" w:cstheme="minorHAnsi"/>
          <w:sz w:val="22"/>
          <w:szCs w:val="22"/>
          <w:lang w:val="en-CA"/>
        </w:rPr>
      </w:pPr>
    </w:p>
    <w:tbl>
      <w:tblPr>
        <w:tblStyle w:val="MediumGrid34"/>
        <w:tblW w:w="0" w:type="auto"/>
        <w:tblLook w:val="04A0"/>
      </w:tblPr>
      <w:tblGrid>
        <w:gridCol w:w="1061"/>
        <w:gridCol w:w="711"/>
        <w:gridCol w:w="5566"/>
        <w:gridCol w:w="1518"/>
      </w:tblGrid>
      <w:tr w:rsidR="00713474" w:rsidRPr="00D57AA7" w:rsidTr="00713474">
        <w:trPr>
          <w:cnfStyle w:val="1000000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D57AA7">
              <w:rPr>
                <w:rFonts w:asciiTheme="minorHAnsi" w:hAnsiTheme="minorHAnsi" w:cstheme="minorHAnsi"/>
              </w:rPr>
              <w:t>Req</w:t>
            </w:r>
            <w:proofErr w:type="spellEnd"/>
            <w:r w:rsidRPr="00D57AA7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5.0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5.1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"Data extraction" functionality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</w:tbl>
    <w:p w:rsidR="00D57AA7" w:rsidRDefault="00D57AA7" w:rsidP="00D57AA7">
      <w:pPr>
        <w:rPr>
          <w:rFonts w:asciiTheme="minorHAnsi" w:hAnsiTheme="minorHAnsi" w:cstheme="minorHAnsi"/>
          <w:sz w:val="22"/>
          <w:szCs w:val="22"/>
        </w:rPr>
      </w:pPr>
    </w:p>
    <w:p w:rsidR="0044480C" w:rsidRDefault="0044480C" w:rsidP="0044480C">
      <w:pPr>
        <w:rPr>
          <w:rFonts w:asciiTheme="minorHAnsi" w:hAnsiTheme="minorHAnsi" w:cstheme="minorHAnsi"/>
          <w:sz w:val="22"/>
          <w:szCs w:val="22"/>
        </w:rPr>
      </w:pPr>
      <w:r w:rsidRPr="0044480C">
        <w:rPr>
          <w:rFonts w:asciiTheme="minorHAnsi" w:hAnsiTheme="minorHAnsi" w:cstheme="minorHAnsi"/>
          <w:b/>
          <w:sz w:val="22"/>
          <w:szCs w:val="22"/>
        </w:rPr>
        <w:t>NOTE:</w:t>
      </w:r>
      <w:r w:rsidRPr="0044480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Please note that requirement</w:t>
      </w:r>
      <w:r w:rsidRPr="0044480C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5.1</w:t>
      </w:r>
      <w:r w:rsidRPr="0044480C">
        <w:rPr>
          <w:rFonts w:asciiTheme="minorHAnsi" w:hAnsiTheme="minorHAnsi" w:cstheme="minorHAnsi"/>
          <w:sz w:val="22"/>
          <w:szCs w:val="22"/>
        </w:rPr>
        <w:t xml:space="preserve">will have to be broken further into functional and/or non-functional requirements for this RS to be considered complete. </w:t>
      </w:r>
    </w:p>
    <w:p w:rsidR="0044480C" w:rsidRDefault="0044480C" w:rsidP="0044480C">
      <w:pPr>
        <w:rPr>
          <w:rFonts w:asciiTheme="minorHAnsi" w:hAnsiTheme="minorHAnsi" w:cstheme="minorHAnsi"/>
          <w:sz w:val="22"/>
          <w:szCs w:val="22"/>
        </w:rPr>
      </w:pPr>
    </w:p>
    <w:p w:rsidR="003A2F00" w:rsidRPr="003A2F00" w:rsidRDefault="003A2F00" w:rsidP="003A2F00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8" w:name="_Toc330995619"/>
      <w:r w:rsidRPr="003A2F00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F 6.0 - Data cleanup</w:t>
      </w:r>
      <w:bookmarkEnd w:id="18"/>
    </w:p>
    <w:p w:rsidR="003A2F00" w:rsidRPr="00D57AA7" w:rsidRDefault="003A2F00" w:rsidP="00D57AA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34"/>
        <w:tblW w:w="0" w:type="auto"/>
        <w:tblLook w:val="04A0"/>
      </w:tblPr>
      <w:tblGrid>
        <w:gridCol w:w="1061"/>
        <w:gridCol w:w="711"/>
        <w:gridCol w:w="5566"/>
        <w:gridCol w:w="1518"/>
      </w:tblGrid>
      <w:tr w:rsidR="00713474" w:rsidRPr="00D57AA7" w:rsidTr="00713474">
        <w:trPr>
          <w:cnfStyle w:val="1000000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D57AA7">
              <w:rPr>
                <w:rFonts w:asciiTheme="minorHAnsi" w:hAnsiTheme="minorHAnsi" w:cstheme="minorHAnsi"/>
              </w:rPr>
              <w:t>Req</w:t>
            </w:r>
            <w:proofErr w:type="spellEnd"/>
            <w:r w:rsidRPr="00D57AA7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6.0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6.1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Data quality analysis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6.2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Data clean up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</w:tbl>
    <w:p w:rsidR="00D57AA7" w:rsidRDefault="00D57AA7" w:rsidP="00D57AA7">
      <w:pPr>
        <w:rPr>
          <w:rFonts w:asciiTheme="minorHAnsi" w:hAnsiTheme="minorHAnsi" w:cstheme="minorHAnsi"/>
          <w:sz w:val="22"/>
          <w:szCs w:val="22"/>
        </w:rPr>
      </w:pPr>
    </w:p>
    <w:p w:rsidR="003A2F00" w:rsidRPr="003A2F00" w:rsidRDefault="003A2F00" w:rsidP="003A2F00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9" w:name="_Toc330995620"/>
      <w:r w:rsidRPr="003A2F00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F 7.0 - Updates to the standard operating procedures</w:t>
      </w:r>
      <w:bookmarkEnd w:id="19"/>
    </w:p>
    <w:p w:rsidR="003A2F00" w:rsidRPr="00D57AA7" w:rsidRDefault="003A2F00" w:rsidP="00D57AA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34"/>
        <w:tblW w:w="0" w:type="auto"/>
        <w:tblLook w:val="04A0"/>
      </w:tblPr>
      <w:tblGrid>
        <w:gridCol w:w="1061"/>
        <w:gridCol w:w="711"/>
        <w:gridCol w:w="5566"/>
        <w:gridCol w:w="1518"/>
      </w:tblGrid>
      <w:tr w:rsidR="00713474" w:rsidRPr="00D57AA7" w:rsidTr="00713474">
        <w:trPr>
          <w:cnfStyle w:val="1000000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D57AA7">
              <w:rPr>
                <w:rFonts w:asciiTheme="minorHAnsi" w:hAnsiTheme="minorHAnsi" w:cstheme="minorHAnsi"/>
              </w:rPr>
              <w:t>Req</w:t>
            </w:r>
            <w:proofErr w:type="spellEnd"/>
            <w:r w:rsidRPr="00D57AA7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7.0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7.1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SOP for actuaries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7.2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SOP for sales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7.3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SOP for marketing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7.4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 xml:space="preserve">SOP for </w:t>
            </w:r>
            <w:r w:rsidR="00E74CBF">
              <w:rPr>
                <w:rFonts w:asciiTheme="minorHAnsi" w:hAnsiTheme="minorHAnsi" w:cstheme="minorHAnsi"/>
              </w:rPr>
              <w:t xml:space="preserve">the </w:t>
            </w:r>
            <w:r w:rsidRPr="00D57AA7">
              <w:rPr>
                <w:rFonts w:asciiTheme="minorHAnsi" w:hAnsiTheme="minorHAnsi" w:cstheme="minorHAnsi"/>
              </w:rPr>
              <w:t>call center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7.5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SOP for IT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</w:tbl>
    <w:p w:rsidR="00D57AA7" w:rsidRDefault="00D57AA7" w:rsidP="00D57AA7">
      <w:pPr>
        <w:rPr>
          <w:rFonts w:asciiTheme="minorHAnsi" w:hAnsiTheme="minorHAnsi" w:cstheme="minorHAnsi"/>
          <w:sz w:val="22"/>
          <w:szCs w:val="22"/>
        </w:rPr>
      </w:pPr>
    </w:p>
    <w:p w:rsidR="003A2F00" w:rsidRPr="003A2F00" w:rsidRDefault="003A2F00" w:rsidP="003A2F00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20" w:name="_Toc330995621"/>
      <w:r w:rsidRPr="003A2F00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lastRenderedPageBreak/>
        <w:t>F 8.0 - Training</w:t>
      </w:r>
      <w:bookmarkEnd w:id="20"/>
    </w:p>
    <w:p w:rsidR="003A2F00" w:rsidRPr="00D57AA7" w:rsidRDefault="003A2F00" w:rsidP="00D57AA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34"/>
        <w:tblW w:w="0" w:type="auto"/>
        <w:tblLook w:val="04A0"/>
      </w:tblPr>
      <w:tblGrid>
        <w:gridCol w:w="1061"/>
        <w:gridCol w:w="711"/>
        <w:gridCol w:w="5566"/>
        <w:gridCol w:w="1518"/>
      </w:tblGrid>
      <w:tr w:rsidR="00713474" w:rsidRPr="00D57AA7" w:rsidTr="00713474">
        <w:trPr>
          <w:cnfStyle w:val="1000000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D57AA7">
              <w:rPr>
                <w:rFonts w:asciiTheme="minorHAnsi" w:hAnsiTheme="minorHAnsi" w:cstheme="minorHAnsi"/>
              </w:rPr>
              <w:t>Req</w:t>
            </w:r>
            <w:proofErr w:type="spellEnd"/>
            <w:r w:rsidRPr="00D57AA7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1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F 8.0</w:t>
            </w: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8.1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Training for actuaries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8.2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Training for sales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8.3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Training for marketing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8.4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Training for call center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713474" w:rsidRPr="00D57AA7" w:rsidTr="00713474">
        <w:trPr>
          <w:cnfStyle w:val="000000100000"/>
        </w:trPr>
        <w:tc>
          <w:tcPr>
            <w:cnfStyle w:val="001000000000"/>
            <w:tcW w:w="1061" w:type="dxa"/>
          </w:tcPr>
          <w:p w:rsidR="00713474" w:rsidRPr="00D57AA7" w:rsidRDefault="00713474" w:rsidP="00444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:rsidR="00713474" w:rsidRPr="00D57AA7" w:rsidRDefault="00713474" w:rsidP="0044480C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R 8.5</w:t>
            </w:r>
          </w:p>
        </w:tc>
        <w:tc>
          <w:tcPr>
            <w:tcW w:w="5566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  <w:r w:rsidRPr="00D57AA7">
              <w:rPr>
                <w:rFonts w:asciiTheme="minorHAnsi" w:hAnsiTheme="minorHAnsi" w:cstheme="minorHAnsi"/>
              </w:rPr>
              <w:t>Training for IT</w:t>
            </w:r>
          </w:p>
        </w:tc>
        <w:tc>
          <w:tcPr>
            <w:tcW w:w="1518" w:type="dxa"/>
          </w:tcPr>
          <w:p w:rsidR="00713474" w:rsidRPr="00D57AA7" w:rsidRDefault="00713474" w:rsidP="0044480C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</w:tbl>
    <w:p w:rsidR="00D57AA7" w:rsidRDefault="00D57AA7" w:rsidP="00E51CDD">
      <w:pPr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CA"/>
        </w:rPr>
      </w:pPr>
    </w:p>
    <w:p w:rsidR="00771668" w:rsidRPr="0028244F" w:rsidRDefault="0028244F" w:rsidP="0028244F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bookmarkStart w:id="21" w:name="_Toc330995622"/>
      <w:r w:rsidRPr="0028244F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t>Appendix</w:t>
      </w:r>
      <w:bookmarkEnd w:id="21"/>
    </w:p>
    <w:p w:rsidR="0028244F" w:rsidRDefault="0028244F" w:rsidP="007C2F6C">
      <w:pPr>
        <w:rPr>
          <w:rFonts w:asciiTheme="minorHAnsi" w:hAnsiTheme="minorHAnsi" w:cstheme="minorHAnsi"/>
          <w:sz w:val="22"/>
          <w:szCs w:val="22"/>
        </w:rPr>
      </w:pPr>
    </w:p>
    <w:p w:rsidR="0028244F" w:rsidRDefault="0028244F" w:rsidP="007C2F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N/A</w:t>
      </w:r>
    </w:p>
    <w:p w:rsidR="00771668" w:rsidRDefault="00771668" w:rsidP="007C2F6C">
      <w:pPr>
        <w:rPr>
          <w:rFonts w:asciiTheme="minorHAnsi" w:hAnsiTheme="minorHAnsi" w:cstheme="minorHAnsi"/>
          <w:sz w:val="22"/>
          <w:szCs w:val="22"/>
        </w:rPr>
      </w:pPr>
    </w:p>
    <w:p w:rsidR="00771668" w:rsidRDefault="00771668" w:rsidP="007C2F6C">
      <w:pPr>
        <w:rPr>
          <w:rFonts w:asciiTheme="minorHAnsi" w:hAnsiTheme="minorHAnsi" w:cstheme="minorHAnsi"/>
          <w:sz w:val="22"/>
          <w:szCs w:val="22"/>
        </w:rPr>
      </w:pPr>
    </w:p>
    <w:p w:rsidR="00771668" w:rsidRPr="0066726C" w:rsidRDefault="00771668" w:rsidP="007C2F6C">
      <w:pPr>
        <w:rPr>
          <w:rFonts w:asciiTheme="minorHAnsi" w:hAnsiTheme="minorHAnsi" w:cstheme="minorHAnsi"/>
          <w:sz w:val="22"/>
          <w:szCs w:val="22"/>
        </w:rPr>
      </w:pPr>
    </w:p>
    <w:p w:rsidR="008515DF" w:rsidRPr="000B08D3" w:rsidRDefault="008515DF" w:rsidP="007B2C73">
      <w:pPr>
        <w:rPr>
          <w:rFonts w:asciiTheme="minorHAnsi" w:hAnsiTheme="minorHAnsi" w:cstheme="minorHAnsi"/>
        </w:rPr>
      </w:pPr>
    </w:p>
    <w:sectPr w:rsidR="008515DF" w:rsidRPr="000B08D3" w:rsidSect="00DA4BB6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0C" w:rsidRDefault="0044480C">
      <w:r>
        <w:separator/>
      </w:r>
    </w:p>
  </w:endnote>
  <w:endnote w:type="continuationSeparator" w:id="0">
    <w:p w:rsidR="0044480C" w:rsidRDefault="0044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0C" w:rsidRDefault="004E232A" w:rsidP="00DA4BB6">
    <w:pPr>
      <w:pStyle w:val="Footer"/>
      <w:jc w:val="right"/>
    </w:pPr>
    <w:r>
      <w:rPr>
        <w:rStyle w:val="PageNumber"/>
      </w:rPr>
      <w:fldChar w:fldCharType="begin"/>
    </w:r>
    <w:r w:rsidR="0044480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6B67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0C" w:rsidRDefault="0044480C">
      <w:r>
        <w:separator/>
      </w:r>
    </w:p>
  </w:footnote>
  <w:footnote w:type="continuationSeparator" w:id="0">
    <w:p w:rsidR="0044480C" w:rsidRDefault="0044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4E9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DAC4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4EF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2A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FC236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1034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285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A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F0A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74E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97977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7D52E5"/>
    <w:multiLevelType w:val="hybridMultilevel"/>
    <w:tmpl w:val="721AE978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1CA3880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7D21C7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0087D"/>
    <w:multiLevelType w:val="hybridMultilevel"/>
    <w:tmpl w:val="7884D1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284DE9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5073B3"/>
    <w:multiLevelType w:val="hybridMultilevel"/>
    <w:tmpl w:val="D6A2914A"/>
    <w:lvl w:ilvl="0" w:tplc="014AE8A0">
      <w:start w:val="16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22E81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0D3EAC"/>
    <w:multiLevelType w:val="hybridMultilevel"/>
    <w:tmpl w:val="FCC80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335B8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42602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D853DF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C54258"/>
    <w:multiLevelType w:val="hybridMultilevel"/>
    <w:tmpl w:val="7FAE9C6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3006B"/>
    <w:multiLevelType w:val="hybridMultilevel"/>
    <w:tmpl w:val="71648E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853B22"/>
    <w:multiLevelType w:val="hybridMultilevel"/>
    <w:tmpl w:val="7FAE9C6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B66D4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C754AA"/>
    <w:multiLevelType w:val="hybridMultilevel"/>
    <w:tmpl w:val="ADC4ADA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62490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8B039C"/>
    <w:multiLevelType w:val="hybridMultilevel"/>
    <w:tmpl w:val="721AE978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73284A"/>
    <w:multiLevelType w:val="hybridMultilevel"/>
    <w:tmpl w:val="AD0C3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1E9B"/>
    <w:multiLevelType w:val="hybridMultilevel"/>
    <w:tmpl w:val="B60A4A5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94174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C57D4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51307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844DA"/>
    <w:multiLevelType w:val="hybridMultilevel"/>
    <w:tmpl w:val="7884D1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26697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7611B2"/>
    <w:multiLevelType w:val="hybridMultilevel"/>
    <w:tmpl w:val="FFBA0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C0055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06FD0"/>
    <w:multiLevelType w:val="hybridMultilevel"/>
    <w:tmpl w:val="7884D1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9"/>
  </w:num>
  <w:num w:numId="13">
    <w:abstractNumId w:val="18"/>
  </w:num>
  <w:num w:numId="14">
    <w:abstractNumId w:val="23"/>
  </w:num>
  <w:num w:numId="15">
    <w:abstractNumId w:val="13"/>
  </w:num>
  <w:num w:numId="16">
    <w:abstractNumId w:val="21"/>
  </w:num>
  <w:num w:numId="17">
    <w:abstractNumId w:val="27"/>
  </w:num>
  <w:num w:numId="18">
    <w:abstractNumId w:val="33"/>
  </w:num>
  <w:num w:numId="19">
    <w:abstractNumId w:val="19"/>
  </w:num>
  <w:num w:numId="20">
    <w:abstractNumId w:val="30"/>
  </w:num>
  <w:num w:numId="21">
    <w:abstractNumId w:val="17"/>
  </w:num>
  <w:num w:numId="22">
    <w:abstractNumId w:val="24"/>
  </w:num>
  <w:num w:numId="23">
    <w:abstractNumId w:val="15"/>
  </w:num>
  <w:num w:numId="24">
    <w:abstractNumId w:val="22"/>
  </w:num>
  <w:num w:numId="25">
    <w:abstractNumId w:val="31"/>
  </w:num>
  <w:num w:numId="26">
    <w:abstractNumId w:val="20"/>
  </w:num>
  <w:num w:numId="27">
    <w:abstractNumId w:val="32"/>
  </w:num>
  <w:num w:numId="28">
    <w:abstractNumId w:val="12"/>
  </w:num>
  <w:num w:numId="29">
    <w:abstractNumId w:val="35"/>
  </w:num>
  <w:num w:numId="30">
    <w:abstractNumId w:val="37"/>
  </w:num>
  <w:num w:numId="31">
    <w:abstractNumId w:val="26"/>
  </w:num>
  <w:num w:numId="32">
    <w:abstractNumId w:val="28"/>
  </w:num>
  <w:num w:numId="33">
    <w:abstractNumId w:val="11"/>
  </w:num>
  <w:num w:numId="34">
    <w:abstractNumId w:val="10"/>
  </w:num>
  <w:num w:numId="35">
    <w:abstractNumId w:val="25"/>
  </w:num>
  <w:num w:numId="36">
    <w:abstractNumId w:val="38"/>
  </w:num>
  <w:num w:numId="37">
    <w:abstractNumId w:val="34"/>
  </w:num>
  <w:num w:numId="38">
    <w:abstractNumId w:val="1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0004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E3019"/>
    <w:rsid w:val="000172A9"/>
    <w:rsid w:val="00032284"/>
    <w:rsid w:val="00035908"/>
    <w:rsid w:val="0004566E"/>
    <w:rsid w:val="000A3CFF"/>
    <w:rsid w:val="000B0504"/>
    <w:rsid w:val="000B08D3"/>
    <w:rsid w:val="000B2B51"/>
    <w:rsid w:val="000B4618"/>
    <w:rsid w:val="000D31B2"/>
    <w:rsid w:val="000E2D7A"/>
    <w:rsid w:val="00115B69"/>
    <w:rsid w:val="00121B24"/>
    <w:rsid w:val="00171B32"/>
    <w:rsid w:val="00194643"/>
    <w:rsid w:val="0019660B"/>
    <w:rsid w:val="001B3400"/>
    <w:rsid w:val="001D716F"/>
    <w:rsid w:val="001E6D0C"/>
    <w:rsid w:val="001F03EB"/>
    <w:rsid w:val="001F230F"/>
    <w:rsid w:val="00224477"/>
    <w:rsid w:val="00225B3F"/>
    <w:rsid w:val="0023287B"/>
    <w:rsid w:val="002575F6"/>
    <w:rsid w:val="00260809"/>
    <w:rsid w:val="00261E6E"/>
    <w:rsid w:val="0028244F"/>
    <w:rsid w:val="002856EF"/>
    <w:rsid w:val="002B3264"/>
    <w:rsid w:val="002B4F17"/>
    <w:rsid w:val="002B7813"/>
    <w:rsid w:val="002E646E"/>
    <w:rsid w:val="00327769"/>
    <w:rsid w:val="00347FBF"/>
    <w:rsid w:val="00397A52"/>
    <w:rsid w:val="00397C88"/>
    <w:rsid w:val="003A04D8"/>
    <w:rsid w:val="003A2F00"/>
    <w:rsid w:val="003D17B4"/>
    <w:rsid w:val="003D25BA"/>
    <w:rsid w:val="003E1035"/>
    <w:rsid w:val="004113D7"/>
    <w:rsid w:val="00420082"/>
    <w:rsid w:val="00421227"/>
    <w:rsid w:val="004444CF"/>
    <w:rsid w:val="0044480C"/>
    <w:rsid w:val="004C4A46"/>
    <w:rsid w:val="004E232A"/>
    <w:rsid w:val="005073D6"/>
    <w:rsid w:val="00512D80"/>
    <w:rsid w:val="00530358"/>
    <w:rsid w:val="00531490"/>
    <w:rsid w:val="00547921"/>
    <w:rsid w:val="00567E6D"/>
    <w:rsid w:val="00567EC3"/>
    <w:rsid w:val="00570443"/>
    <w:rsid w:val="005B4C9B"/>
    <w:rsid w:val="005C2829"/>
    <w:rsid w:val="005E788A"/>
    <w:rsid w:val="00605799"/>
    <w:rsid w:val="00607EB1"/>
    <w:rsid w:val="00635DD8"/>
    <w:rsid w:val="00656A60"/>
    <w:rsid w:val="00660D47"/>
    <w:rsid w:val="0066560C"/>
    <w:rsid w:val="0066726C"/>
    <w:rsid w:val="00677B70"/>
    <w:rsid w:val="0069035B"/>
    <w:rsid w:val="00690EFB"/>
    <w:rsid w:val="0069114C"/>
    <w:rsid w:val="00691911"/>
    <w:rsid w:val="00696FE4"/>
    <w:rsid w:val="00697011"/>
    <w:rsid w:val="006A3DE7"/>
    <w:rsid w:val="006B4102"/>
    <w:rsid w:val="006B44C8"/>
    <w:rsid w:val="006B65A3"/>
    <w:rsid w:val="006D78DB"/>
    <w:rsid w:val="006E6D9F"/>
    <w:rsid w:val="00713474"/>
    <w:rsid w:val="007208E1"/>
    <w:rsid w:val="007674AE"/>
    <w:rsid w:val="00771668"/>
    <w:rsid w:val="00797323"/>
    <w:rsid w:val="007B078E"/>
    <w:rsid w:val="007B2C73"/>
    <w:rsid w:val="007B6454"/>
    <w:rsid w:val="007C2F6C"/>
    <w:rsid w:val="007D488E"/>
    <w:rsid w:val="007E5D7A"/>
    <w:rsid w:val="007E706A"/>
    <w:rsid w:val="00816DBC"/>
    <w:rsid w:val="00847834"/>
    <w:rsid w:val="008515DF"/>
    <w:rsid w:val="008521B9"/>
    <w:rsid w:val="008B5248"/>
    <w:rsid w:val="0090281F"/>
    <w:rsid w:val="00931D0C"/>
    <w:rsid w:val="00936661"/>
    <w:rsid w:val="00957F2D"/>
    <w:rsid w:val="0097359D"/>
    <w:rsid w:val="00975D59"/>
    <w:rsid w:val="009827E0"/>
    <w:rsid w:val="009D14DE"/>
    <w:rsid w:val="009D61B9"/>
    <w:rsid w:val="009E0601"/>
    <w:rsid w:val="00A14CAC"/>
    <w:rsid w:val="00A42D74"/>
    <w:rsid w:val="00A86F9E"/>
    <w:rsid w:val="00A93561"/>
    <w:rsid w:val="00A945FA"/>
    <w:rsid w:val="00AA47D0"/>
    <w:rsid w:val="00AB01B2"/>
    <w:rsid w:val="00AE3019"/>
    <w:rsid w:val="00AF33F7"/>
    <w:rsid w:val="00AF729A"/>
    <w:rsid w:val="00B00D6E"/>
    <w:rsid w:val="00B834FA"/>
    <w:rsid w:val="00BA1881"/>
    <w:rsid w:val="00BA7FF6"/>
    <w:rsid w:val="00BB0E28"/>
    <w:rsid w:val="00BB52DA"/>
    <w:rsid w:val="00BC1F27"/>
    <w:rsid w:val="00BE2642"/>
    <w:rsid w:val="00C06868"/>
    <w:rsid w:val="00C200A1"/>
    <w:rsid w:val="00C32802"/>
    <w:rsid w:val="00C36905"/>
    <w:rsid w:val="00C36B55"/>
    <w:rsid w:val="00C4266E"/>
    <w:rsid w:val="00C63C26"/>
    <w:rsid w:val="00C711B2"/>
    <w:rsid w:val="00C86B67"/>
    <w:rsid w:val="00CA1BD9"/>
    <w:rsid w:val="00CC6922"/>
    <w:rsid w:val="00CF54E2"/>
    <w:rsid w:val="00D0125B"/>
    <w:rsid w:val="00D04D76"/>
    <w:rsid w:val="00D0756E"/>
    <w:rsid w:val="00D132AA"/>
    <w:rsid w:val="00D5309E"/>
    <w:rsid w:val="00D57AA7"/>
    <w:rsid w:val="00D82EC3"/>
    <w:rsid w:val="00D935BA"/>
    <w:rsid w:val="00DA4BB6"/>
    <w:rsid w:val="00DB689D"/>
    <w:rsid w:val="00DB7AA9"/>
    <w:rsid w:val="00DC2721"/>
    <w:rsid w:val="00DD3BA0"/>
    <w:rsid w:val="00DE206E"/>
    <w:rsid w:val="00DE5BF3"/>
    <w:rsid w:val="00E460D2"/>
    <w:rsid w:val="00E51CDD"/>
    <w:rsid w:val="00E64D0F"/>
    <w:rsid w:val="00E74CBF"/>
    <w:rsid w:val="00E76436"/>
    <w:rsid w:val="00E904D9"/>
    <w:rsid w:val="00EB7083"/>
    <w:rsid w:val="00EC2135"/>
    <w:rsid w:val="00EF6D00"/>
    <w:rsid w:val="00EF71BB"/>
    <w:rsid w:val="00F1401F"/>
    <w:rsid w:val="00F34960"/>
    <w:rsid w:val="00F47885"/>
    <w:rsid w:val="00F56CCB"/>
    <w:rsid w:val="00F607EE"/>
    <w:rsid w:val="00F8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B32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AF33F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2B781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6D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6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35DD8"/>
    <w:pPr>
      <w:spacing w:before="120" w:after="120"/>
    </w:pPr>
    <w:rPr>
      <w:rFonts w:ascii="Times New Roman" w:hAnsi="Times New Roman" w:cs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35DD8"/>
    <w:pPr>
      <w:ind w:left="200"/>
    </w:pPr>
    <w:rPr>
      <w:rFonts w:ascii="Times New Roman" w:hAnsi="Times New Roman" w:cs="Times New Roman"/>
      <w:smallCaps/>
    </w:rPr>
  </w:style>
  <w:style w:type="paragraph" w:styleId="TOC3">
    <w:name w:val="toc 3"/>
    <w:basedOn w:val="Normal"/>
    <w:next w:val="Normal"/>
    <w:autoRedefine/>
    <w:semiHidden/>
    <w:rsid w:val="00635DD8"/>
    <w:pPr>
      <w:ind w:left="400"/>
    </w:pPr>
    <w:rPr>
      <w:rFonts w:ascii="Times New Roman" w:hAnsi="Times New Roman" w:cs="Times New Roman"/>
      <w:i/>
      <w:iCs/>
    </w:rPr>
  </w:style>
  <w:style w:type="paragraph" w:styleId="TOC4">
    <w:name w:val="toc 4"/>
    <w:basedOn w:val="Normal"/>
    <w:next w:val="Normal"/>
    <w:autoRedefine/>
    <w:semiHidden/>
    <w:rsid w:val="00635DD8"/>
    <w:pPr>
      <w:ind w:left="600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35DD8"/>
    <w:pPr>
      <w:ind w:left="800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5DD8"/>
    <w:pPr>
      <w:ind w:left="1000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5DD8"/>
    <w:pPr>
      <w:ind w:left="1200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5DD8"/>
    <w:pPr>
      <w:ind w:left="1400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5DD8"/>
    <w:pPr>
      <w:ind w:left="1600"/>
    </w:pPr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35DD8"/>
    <w:rPr>
      <w:color w:val="0000FF"/>
      <w:u w:val="single"/>
    </w:rPr>
  </w:style>
  <w:style w:type="paragraph" w:customStyle="1" w:styleId="Commentary">
    <w:name w:val="Commentary"/>
    <w:basedOn w:val="Normal"/>
    <w:link w:val="CommentaryChar"/>
    <w:rsid w:val="000B0504"/>
    <w:rPr>
      <w:i/>
      <w:color w:val="0000FF"/>
    </w:rPr>
  </w:style>
  <w:style w:type="paragraph" w:styleId="Header">
    <w:name w:val="header"/>
    <w:basedOn w:val="Normal"/>
    <w:rsid w:val="00BA7F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7FF6"/>
    <w:pPr>
      <w:tabs>
        <w:tab w:val="center" w:pos="4320"/>
        <w:tab w:val="right" w:pos="8640"/>
      </w:tabs>
    </w:pPr>
  </w:style>
  <w:style w:type="character" w:customStyle="1" w:styleId="CommentaryChar">
    <w:name w:val="Commentary Char"/>
    <w:basedOn w:val="DefaultParagraphFont"/>
    <w:link w:val="Commentary"/>
    <w:rsid w:val="00BA7FF6"/>
    <w:rPr>
      <w:rFonts w:ascii="Arial" w:hAnsi="Arial" w:cs="Arial"/>
      <w:i/>
      <w:color w:val="0000FF"/>
      <w:lang w:val="en-US" w:eastAsia="en-US" w:bidi="ar-SA"/>
    </w:rPr>
  </w:style>
  <w:style w:type="paragraph" w:customStyle="1" w:styleId="Char1CharChar1Char">
    <w:name w:val="Char1 Char Char1 Char"/>
    <w:basedOn w:val="Normal"/>
    <w:rsid w:val="00C06868"/>
    <w:pPr>
      <w:spacing w:after="160" w:line="240" w:lineRule="exact"/>
    </w:pPr>
    <w:rPr>
      <w:rFonts w:cs="Times New Roman"/>
      <w:lang w:val="en-CA" w:eastAsia="en-CA"/>
    </w:rPr>
  </w:style>
  <w:style w:type="character" w:styleId="PageNumber">
    <w:name w:val="page number"/>
    <w:basedOn w:val="DefaultParagraphFont"/>
    <w:rsid w:val="00A86F9E"/>
  </w:style>
  <w:style w:type="paragraph" w:styleId="Title">
    <w:name w:val="Title"/>
    <w:basedOn w:val="Normal"/>
    <w:next w:val="Normal"/>
    <w:link w:val="TitleChar"/>
    <w:qFormat/>
    <w:rsid w:val="000B08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B0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table" w:customStyle="1" w:styleId="MediumGrid31">
    <w:name w:val="Medium Grid 31"/>
    <w:basedOn w:val="TableNormal"/>
    <w:uiPriority w:val="69"/>
    <w:rsid w:val="000B08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BC1F27"/>
    <w:pPr>
      <w:ind w:left="720"/>
      <w:contextualSpacing/>
    </w:pPr>
  </w:style>
  <w:style w:type="table" w:customStyle="1" w:styleId="MediumGrid32">
    <w:name w:val="Medium Grid 32"/>
    <w:basedOn w:val="TableNormal"/>
    <w:uiPriority w:val="69"/>
    <w:rsid w:val="00677B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Heading3Char">
    <w:name w:val="Heading 3 Char"/>
    <w:basedOn w:val="DefaultParagraphFont"/>
    <w:link w:val="Heading3"/>
    <w:semiHidden/>
    <w:rsid w:val="001E6D0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1B3400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MediumGrid33">
    <w:name w:val="Medium Grid 33"/>
    <w:basedOn w:val="TableNormal"/>
    <w:uiPriority w:val="69"/>
    <w:rsid w:val="005E788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4">
    <w:name w:val="Medium Grid 34"/>
    <w:basedOn w:val="TableNormal"/>
    <w:uiPriority w:val="69"/>
    <w:rsid w:val="00D57AA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671E5-9BCB-4ECB-9C39-F6E07CA1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1035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Management</vt:lpstr>
    </vt:vector>
  </TitlesOfParts>
  <Company>cucbc</Company>
  <LinksUpToDate>false</LinksUpToDate>
  <CharactersWithSpaces>8283</CharactersWithSpaces>
  <SharedDoc>false</SharedDoc>
  <HLinks>
    <vt:vector size="186" baseType="variant">
      <vt:variant>
        <vt:i4>1114171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_Toc215742824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_Toc215742823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_Toc215742822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_Toc215742821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_Toc215742820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_Toc215742819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_Toc215742818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_Toc215742817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_Toc215742816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_Toc215742815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_Toc215742814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_Toc215742813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_Toc215742812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_Toc215742811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_Toc215742810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_Toc215742809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_Toc215742808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_Toc215742807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_Toc215742806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_Toc215742805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_Toc215742804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_Toc215742803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_Toc215742802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_Toc215742801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_Toc215742800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_Toc215742799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_Toc215742798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_Toc215742797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_Toc215742796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_Toc215742795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_Toc215742794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Management</dc:title>
  <dc:creator>jmoustafaev</dc:creator>
  <cp:lastModifiedBy>Jamal Moustafaev</cp:lastModifiedBy>
  <cp:revision>10</cp:revision>
  <cp:lastPrinted>2008-11-30T00:29:00Z</cp:lastPrinted>
  <dcterms:created xsi:type="dcterms:W3CDTF">2012-07-23T16:20:00Z</dcterms:created>
  <dcterms:modified xsi:type="dcterms:W3CDTF">2013-02-14T20:01:00Z</dcterms:modified>
</cp:coreProperties>
</file>